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F81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0333423B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60808728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3DCDEC70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1FF46C8A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7EF4BA87" w14:textId="77777777" w:rsidR="00790E95" w:rsidRPr="00194E52" w:rsidRDefault="00790E95" w:rsidP="00790E95">
      <w:pPr>
        <w:jc w:val="center"/>
        <w:rPr>
          <w:b/>
          <w:sz w:val="32"/>
          <w:lang w:val="cs-CZ"/>
        </w:rPr>
      </w:pPr>
    </w:p>
    <w:p w14:paraId="0DA4C96D" w14:textId="77777777" w:rsidR="00790E95" w:rsidRPr="00FC0912" w:rsidRDefault="00790E95" w:rsidP="00790E95">
      <w:pPr>
        <w:jc w:val="center"/>
        <w:rPr>
          <w:b/>
          <w:sz w:val="32"/>
          <w:lang w:val="cs-CZ"/>
        </w:rPr>
      </w:pPr>
      <w:r w:rsidRPr="00FC0912">
        <w:rPr>
          <w:b/>
          <w:sz w:val="32"/>
          <w:lang w:val="cs-CZ"/>
        </w:rPr>
        <w:t>NÁVŠTĚVNÍ ŘÁD</w:t>
      </w:r>
    </w:p>
    <w:p w14:paraId="05D02228" w14:textId="77777777" w:rsidR="00790E95" w:rsidRPr="00FC0912" w:rsidRDefault="00790E95" w:rsidP="00790E95">
      <w:pPr>
        <w:jc w:val="center"/>
        <w:rPr>
          <w:b/>
          <w:sz w:val="32"/>
          <w:lang w:val="cs-CZ"/>
        </w:rPr>
      </w:pPr>
    </w:p>
    <w:p w14:paraId="1CBB1DEB" w14:textId="77777777" w:rsidR="00790E95" w:rsidRPr="00FC0912" w:rsidRDefault="00790E95" w:rsidP="00790E95">
      <w:pPr>
        <w:jc w:val="center"/>
        <w:rPr>
          <w:b/>
          <w:sz w:val="32"/>
          <w:lang w:val="cs-CZ"/>
        </w:rPr>
      </w:pPr>
      <w:r w:rsidRPr="00FC0912">
        <w:rPr>
          <w:b/>
          <w:sz w:val="32"/>
          <w:lang w:val="cs-CZ"/>
        </w:rPr>
        <w:t>KRYTÉHO BAZÉNU A VENKOVNÍHO AREÁLU</w:t>
      </w:r>
    </w:p>
    <w:p w14:paraId="51777B7D" w14:textId="77777777" w:rsidR="00790E95" w:rsidRPr="00FC0912" w:rsidRDefault="00790E95" w:rsidP="00790E95">
      <w:pPr>
        <w:jc w:val="center"/>
        <w:rPr>
          <w:b/>
          <w:sz w:val="32"/>
          <w:lang w:val="cs-CZ"/>
        </w:rPr>
      </w:pPr>
      <w:r w:rsidRPr="00FC0912">
        <w:rPr>
          <w:b/>
          <w:sz w:val="32"/>
          <w:lang w:val="cs-CZ"/>
        </w:rPr>
        <w:t>PS SLAVIA PRAHA</w:t>
      </w:r>
    </w:p>
    <w:p w14:paraId="6FC9504F" w14:textId="77777777" w:rsidR="00790E95" w:rsidRPr="00FC0912" w:rsidRDefault="00790E95" w:rsidP="00790E95">
      <w:pPr>
        <w:rPr>
          <w:sz w:val="32"/>
          <w:lang w:val="cs-CZ"/>
        </w:rPr>
      </w:pPr>
    </w:p>
    <w:p w14:paraId="191AE81A" w14:textId="77777777" w:rsidR="00790E95" w:rsidRPr="00FC0912" w:rsidRDefault="00790E95" w:rsidP="00790E95">
      <w:pPr>
        <w:rPr>
          <w:sz w:val="32"/>
          <w:lang w:val="cs-CZ"/>
        </w:rPr>
      </w:pPr>
    </w:p>
    <w:p w14:paraId="3846FB99" w14:textId="77777777" w:rsidR="00790E95" w:rsidRPr="00FC0912" w:rsidRDefault="00790E95" w:rsidP="00790E95">
      <w:pPr>
        <w:rPr>
          <w:sz w:val="32"/>
          <w:lang w:val="cs-CZ"/>
        </w:rPr>
      </w:pPr>
    </w:p>
    <w:p w14:paraId="162EE15E" w14:textId="77777777" w:rsidR="00790E95" w:rsidRPr="00FC0912" w:rsidRDefault="00790E95" w:rsidP="00790E95">
      <w:pPr>
        <w:rPr>
          <w:sz w:val="32"/>
          <w:lang w:val="cs-CZ"/>
        </w:rPr>
      </w:pPr>
    </w:p>
    <w:p w14:paraId="1F88A340" w14:textId="77777777" w:rsidR="00790E95" w:rsidRPr="00FC0912" w:rsidRDefault="00790E95" w:rsidP="00790E95">
      <w:pPr>
        <w:rPr>
          <w:sz w:val="32"/>
          <w:lang w:val="cs-CZ"/>
        </w:rPr>
      </w:pPr>
    </w:p>
    <w:p w14:paraId="57EB8865" w14:textId="77777777" w:rsidR="00790E95" w:rsidRPr="00FC0912" w:rsidRDefault="00790E95" w:rsidP="00790E95">
      <w:pPr>
        <w:rPr>
          <w:sz w:val="32"/>
          <w:lang w:val="cs-CZ"/>
        </w:rPr>
      </w:pPr>
    </w:p>
    <w:p w14:paraId="01DC62BC" w14:textId="77777777" w:rsidR="00790E95" w:rsidRPr="00FC0912" w:rsidRDefault="00790E95" w:rsidP="00790E95">
      <w:pPr>
        <w:rPr>
          <w:sz w:val="32"/>
          <w:lang w:val="cs-CZ"/>
        </w:rPr>
      </w:pPr>
    </w:p>
    <w:p w14:paraId="7EC48A2E" w14:textId="77777777" w:rsidR="00790E95" w:rsidRPr="00FC0912" w:rsidRDefault="00790E95" w:rsidP="00790E95">
      <w:pPr>
        <w:jc w:val="center"/>
        <w:rPr>
          <w:b/>
          <w:sz w:val="32"/>
          <w:lang w:val="cs-CZ"/>
        </w:rPr>
      </w:pPr>
      <w:r w:rsidRPr="00FC0912">
        <w:rPr>
          <w:b/>
          <w:sz w:val="32"/>
          <w:lang w:val="cs-CZ"/>
        </w:rPr>
        <w:t>Provozovatel:</w:t>
      </w:r>
    </w:p>
    <w:p w14:paraId="54F5F648" w14:textId="77777777" w:rsidR="00790E95" w:rsidRPr="00FC0912" w:rsidRDefault="00790E95" w:rsidP="00790E95">
      <w:pPr>
        <w:jc w:val="center"/>
        <w:rPr>
          <w:sz w:val="24"/>
          <w:lang w:val="cs-CZ"/>
        </w:rPr>
      </w:pPr>
      <w:r w:rsidRPr="00FC0912">
        <w:rPr>
          <w:sz w:val="24"/>
          <w:lang w:val="cs-CZ"/>
        </w:rPr>
        <w:t>SK Slavia Praha</w:t>
      </w:r>
    </w:p>
    <w:p w14:paraId="7AF60464" w14:textId="77777777" w:rsidR="00790E95" w:rsidRPr="00FC0912" w:rsidRDefault="00790E95" w:rsidP="00790E95">
      <w:pPr>
        <w:jc w:val="center"/>
        <w:rPr>
          <w:sz w:val="24"/>
          <w:lang w:val="cs-CZ"/>
        </w:rPr>
      </w:pPr>
      <w:r w:rsidRPr="00FC0912">
        <w:rPr>
          <w:sz w:val="24"/>
          <w:lang w:val="cs-CZ"/>
        </w:rPr>
        <w:t>Vladivostocká 1460/10</w:t>
      </w:r>
    </w:p>
    <w:p w14:paraId="4B13612B" w14:textId="77777777" w:rsidR="00790E95" w:rsidRPr="00FC0912" w:rsidRDefault="00790E95" w:rsidP="00790E95">
      <w:pPr>
        <w:jc w:val="center"/>
        <w:rPr>
          <w:sz w:val="24"/>
          <w:lang w:val="cs-CZ"/>
        </w:rPr>
      </w:pPr>
      <w:r w:rsidRPr="00FC0912">
        <w:rPr>
          <w:sz w:val="24"/>
          <w:lang w:val="cs-CZ"/>
        </w:rPr>
        <w:t>100 05 Praha 10</w:t>
      </w:r>
    </w:p>
    <w:p w14:paraId="41839DBD" w14:textId="77777777" w:rsidR="00790E95" w:rsidRPr="00FC0912" w:rsidRDefault="00790E95" w:rsidP="00790E95">
      <w:pPr>
        <w:jc w:val="center"/>
        <w:rPr>
          <w:sz w:val="24"/>
          <w:lang w:val="cs-CZ"/>
        </w:rPr>
      </w:pPr>
    </w:p>
    <w:p w14:paraId="714743CF" w14:textId="77777777" w:rsidR="00790E95" w:rsidRPr="00FC0912" w:rsidRDefault="00790E95" w:rsidP="00790E95">
      <w:pPr>
        <w:jc w:val="center"/>
        <w:rPr>
          <w:sz w:val="24"/>
          <w:lang w:val="cs-CZ"/>
        </w:rPr>
      </w:pPr>
      <w:r w:rsidRPr="00FC0912">
        <w:rPr>
          <w:sz w:val="24"/>
          <w:lang w:val="cs-CZ"/>
        </w:rPr>
        <w:t>ICO: 00548693</w:t>
      </w:r>
    </w:p>
    <w:p w14:paraId="56014878" w14:textId="77777777" w:rsidR="00790E95" w:rsidRPr="00FC0912" w:rsidRDefault="00790E95" w:rsidP="00790E95">
      <w:pPr>
        <w:jc w:val="center"/>
        <w:rPr>
          <w:sz w:val="24"/>
          <w:lang w:val="cs-CZ"/>
        </w:rPr>
      </w:pPr>
      <w:r w:rsidRPr="00FC0912">
        <w:rPr>
          <w:sz w:val="24"/>
          <w:lang w:val="cs-CZ"/>
        </w:rPr>
        <w:t>DIC: CZ00548693</w:t>
      </w:r>
    </w:p>
    <w:p w14:paraId="0A460F92" w14:textId="77777777" w:rsidR="00790E95" w:rsidRPr="00FC0912" w:rsidRDefault="00790E95" w:rsidP="00790E95">
      <w:pPr>
        <w:rPr>
          <w:sz w:val="32"/>
          <w:lang w:val="cs-CZ"/>
        </w:rPr>
      </w:pPr>
    </w:p>
    <w:p w14:paraId="3CCFFDB3" w14:textId="77777777" w:rsidR="00790E95" w:rsidRPr="00FC0912" w:rsidRDefault="00790E95" w:rsidP="00790E95">
      <w:pPr>
        <w:rPr>
          <w:sz w:val="32"/>
          <w:lang w:val="cs-CZ"/>
        </w:rPr>
      </w:pPr>
    </w:p>
    <w:p w14:paraId="12449592" w14:textId="77777777" w:rsidR="00790E95" w:rsidRPr="00FC0912" w:rsidRDefault="00790E95" w:rsidP="00790E95">
      <w:pPr>
        <w:rPr>
          <w:sz w:val="32"/>
          <w:lang w:val="cs-CZ"/>
        </w:rPr>
      </w:pPr>
    </w:p>
    <w:p w14:paraId="6C2AB7D6" w14:textId="77777777" w:rsidR="00790E95" w:rsidRPr="00FC0912" w:rsidRDefault="00790E95" w:rsidP="00790E95">
      <w:pPr>
        <w:rPr>
          <w:sz w:val="32"/>
          <w:lang w:val="cs-CZ"/>
        </w:rPr>
      </w:pPr>
    </w:p>
    <w:p w14:paraId="3DDB769E" w14:textId="77777777" w:rsidR="00790E95" w:rsidRPr="00FC0912" w:rsidRDefault="00790E95" w:rsidP="00790E95">
      <w:pPr>
        <w:rPr>
          <w:sz w:val="32"/>
          <w:lang w:val="cs-CZ"/>
        </w:rPr>
      </w:pPr>
    </w:p>
    <w:p w14:paraId="27625834" w14:textId="77777777" w:rsidR="00790E95" w:rsidRPr="00FC0912" w:rsidRDefault="00790E95" w:rsidP="00790E95">
      <w:pPr>
        <w:rPr>
          <w:sz w:val="32"/>
          <w:lang w:val="cs-CZ"/>
        </w:rPr>
      </w:pPr>
    </w:p>
    <w:p w14:paraId="02DE7D57" w14:textId="77777777" w:rsidR="00316BE8" w:rsidRPr="00FC0912" w:rsidRDefault="00316BE8" w:rsidP="00790E95">
      <w:pPr>
        <w:rPr>
          <w:sz w:val="32"/>
          <w:lang w:val="cs-CZ"/>
        </w:rPr>
      </w:pPr>
    </w:p>
    <w:p w14:paraId="2C7B19CB" w14:textId="77777777" w:rsidR="00790E95" w:rsidRPr="00FC0912" w:rsidRDefault="00790E95" w:rsidP="00790E95">
      <w:pPr>
        <w:rPr>
          <w:sz w:val="32"/>
          <w:lang w:val="cs-CZ"/>
        </w:rPr>
      </w:pPr>
    </w:p>
    <w:p w14:paraId="09995A84" w14:textId="77777777" w:rsidR="00635407" w:rsidRPr="00FC0912" w:rsidRDefault="00790E95" w:rsidP="005073FE">
      <w:pPr>
        <w:widowControl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Cs w:val="24"/>
          <w:lang w:val="cs-CZ"/>
        </w:rPr>
      </w:pP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Tento řád byl zpracován ve smyslu zákona č.258/20</w:t>
      </w:r>
      <w:r w:rsidR="00316BE8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0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0 Sb</w:t>
      </w:r>
      <w:r w:rsidR="00316BE8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, zákon o ochraně zdraví a o změně některých souvisejících zákonů,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v platném znění vyhlášky č.2</w:t>
      </w:r>
      <w:r w:rsidR="00316BE8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38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/20</w:t>
      </w:r>
      <w:r w:rsidR="00316BE8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11</w:t>
      </w:r>
      <w:r w:rsidR="005073FE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Sb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, kterou se stanoví hygienické požadavky na</w:t>
      </w:r>
      <w:r w:rsidR="00316BE8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koupaliště, sauny a hygienické limity písku v pískovištích venkovních hracích ploch.</w:t>
      </w:r>
      <w:r w:rsidR="00392E01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Návštěvní řád slouží k zajištění bezpečného a hygienicky nezávadného provozu vnitřních</w:t>
      </w:r>
      <w:r w:rsidR="005073FE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bazénů a venkovního areálu PS Slavia </w:t>
      </w:r>
      <w:r w:rsidR="00B3218C"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P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raha a musí být všemi návštěvníky</w:t>
      </w:r>
      <w:r w:rsidR="005073FE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</w:t>
      </w: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t>dodržován.</w:t>
      </w:r>
    </w:p>
    <w:p w14:paraId="5B32354C" w14:textId="77777777" w:rsidR="00635407" w:rsidRPr="00FC0912" w:rsidRDefault="00635407" w:rsidP="00635407">
      <w:pPr>
        <w:jc w:val="center"/>
        <w:rPr>
          <w:b/>
          <w:sz w:val="32"/>
          <w:lang w:val="cs-CZ"/>
        </w:rPr>
      </w:pPr>
      <w:r w:rsidRPr="00FC0912">
        <w:rPr>
          <w:rFonts w:ascii="TimesNewRomanPS-ItalicMT" w:hAnsi="TimesNewRomanPS-ItalicMT" w:cs="TimesNewRomanPS-ItalicMT"/>
          <w:i/>
          <w:iCs/>
          <w:szCs w:val="24"/>
          <w:lang w:val="cs-CZ"/>
        </w:rPr>
        <w:br w:type="page"/>
      </w:r>
      <w:r w:rsidRPr="00FC0912">
        <w:rPr>
          <w:b/>
          <w:sz w:val="32"/>
          <w:lang w:val="cs-CZ"/>
        </w:rPr>
        <w:lastRenderedPageBreak/>
        <w:t>NÁVŠTĚVNÍ ŘÁD</w:t>
      </w:r>
    </w:p>
    <w:p w14:paraId="3033790E" w14:textId="77777777" w:rsidR="00635407" w:rsidRPr="00FC0912" w:rsidRDefault="00635407" w:rsidP="00635407">
      <w:pPr>
        <w:jc w:val="center"/>
        <w:rPr>
          <w:b/>
          <w:sz w:val="28"/>
          <w:lang w:val="cs-CZ"/>
        </w:rPr>
      </w:pPr>
      <w:r w:rsidRPr="00FC0912">
        <w:rPr>
          <w:b/>
          <w:sz w:val="28"/>
          <w:lang w:val="cs-CZ"/>
        </w:rPr>
        <w:t>KRYTÉHO BAZÉNU A VENKOVNÍHO AREÁLU</w:t>
      </w:r>
    </w:p>
    <w:p w14:paraId="41B7DCC3" w14:textId="77777777" w:rsidR="00635407" w:rsidRPr="00FC0912" w:rsidRDefault="00635407" w:rsidP="00635407">
      <w:pPr>
        <w:jc w:val="center"/>
        <w:rPr>
          <w:b/>
          <w:sz w:val="28"/>
          <w:lang w:val="cs-CZ"/>
        </w:rPr>
      </w:pPr>
      <w:r w:rsidRPr="00FC0912">
        <w:rPr>
          <w:b/>
          <w:sz w:val="28"/>
          <w:lang w:val="cs-CZ"/>
        </w:rPr>
        <w:t>PS SLAVIA PRAHA</w:t>
      </w:r>
    </w:p>
    <w:p w14:paraId="459CF40A" w14:textId="77777777" w:rsidR="00635407" w:rsidRPr="00FC0912" w:rsidRDefault="00635407" w:rsidP="00F06BD2">
      <w:pPr>
        <w:pStyle w:val="Bezmezer"/>
        <w:rPr>
          <w:lang w:val="cs-CZ"/>
        </w:rPr>
      </w:pPr>
    </w:p>
    <w:p w14:paraId="314AFD40" w14:textId="77777777" w:rsidR="005073FE" w:rsidRPr="005073FE" w:rsidRDefault="00635407" w:rsidP="00392E01">
      <w:pPr>
        <w:jc w:val="both"/>
        <w:rPr>
          <w:rFonts w:cs="TimesNewRomanPS-ItalicMT"/>
          <w:i/>
          <w:iCs/>
          <w:sz w:val="24"/>
          <w:szCs w:val="24"/>
          <w:lang w:val="cs-CZ"/>
        </w:rPr>
      </w:pPr>
      <w:r w:rsidRPr="00FC0912">
        <w:rPr>
          <w:rFonts w:cs="TimesNewRomanPS-ItalicMT"/>
          <w:i/>
          <w:iCs/>
          <w:sz w:val="24"/>
          <w:szCs w:val="24"/>
          <w:lang w:val="cs-CZ"/>
        </w:rPr>
        <w:t xml:space="preserve">Návštěvní řád slouží k zajištění bezpečného a hygienicky nezávadného provozu vnitřních bazénů </w:t>
      </w:r>
      <w:r w:rsidR="005073FE">
        <w:rPr>
          <w:rFonts w:cs="TimesNewRomanPS-ItalicMT"/>
          <w:i/>
          <w:iCs/>
          <w:sz w:val="24"/>
          <w:szCs w:val="24"/>
          <w:lang w:val="cs-CZ"/>
        </w:rPr>
        <w:t xml:space="preserve">a </w:t>
      </w:r>
      <w:r w:rsidR="005073FE" w:rsidRPr="005073FE">
        <w:rPr>
          <w:rFonts w:cs="TimesNewRomanPS-ItalicMT"/>
          <w:i/>
          <w:iCs/>
          <w:sz w:val="24"/>
          <w:szCs w:val="24"/>
          <w:lang w:val="cs-CZ"/>
        </w:rPr>
        <w:t>venkovního areálu PS Slavia Praha a musí být všemi návštěvníky dodržován.</w:t>
      </w:r>
    </w:p>
    <w:p w14:paraId="24E23D05" w14:textId="77777777" w:rsidR="00790E95" w:rsidRPr="00FC0912" w:rsidRDefault="00790E95" w:rsidP="00F06BD2">
      <w:pPr>
        <w:pStyle w:val="Bezmezer"/>
        <w:rPr>
          <w:rFonts w:cs="TimesNewRomanPS-ItalicMT"/>
          <w:i/>
          <w:iCs/>
          <w:sz w:val="24"/>
          <w:szCs w:val="24"/>
          <w:lang w:val="cs-CZ"/>
        </w:rPr>
      </w:pPr>
    </w:p>
    <w:p w14:paraId="164BA835" w14:textId="77777777" w:rsidR="00635407" w:rsidRPr="00FC0912" w:rsidRDefault="00635407" w:rsidP="00635407">
      <w:pPr>
        <w:widowControl/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4"/>
          <w:szCs w:val="24"/>
          <w:lang w:val="cs-CZ"/>
        </w:rPr>
      </w:pPr>
    </w:p>
    <w:p w14:paraId="6F80C65A" w14:textId="77777777" w:rsidR="00B3218C" w:rsidRPr="00FC0912" w:rsidRDefault="00B3218C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  <w:r w:rsidRPr="00FC0912">
        <w:rPr>
          <w:rFonts w:cstheme="minorHAnsi"/>
          <w:b/>
          <w:iCs/>
          <w:sz w:val="40"/>
          <w:szCs w:val="24"/>
          <w:u w:val="single"/>
          <w:lang w:val="cs-CZ"/>
        </w:rPr>
        <w:t>ČLÁNEK I.</w:t>
      </w:r>
    </w:p>
    <w:p w14:paraId="3A466760" w14:textId="77777777" w:rsidR="00B3218C" w:rsidRPr="00FC0912" w:rsidRDefault="00B3218C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  <w:r w:rsidRPr="00FC0912">
        <w:rPr>
          <w:rFonts w:cstheme="minorHAnsi"/>
          <w:b/>
          <w:iCs/>
          <w:sz w:val="40"/>
          <w:szCs w:val="24"/>
          <w:u w:val="single"/>
          <w:lang w:val="cs-CZ"/>
        </w:rPr>
        <w:t>Vstup do prosto</w:t>
      </w:r>
      <w:r w:rsidR="00194E52" w:rsidRPr="00FC0912">
        <w:rPr>
          <w:rFonts w:cstheme="minorHAnsi"/>
          <w:b/>
          <w:iCs/>
          <w:sz w:val="40"/>
          <w:szCs w:val="24"/>
          <w:u w:val="single"/>
          <w:lang w:val="cs-CZ"/>
        </w:rPr>
        <w:t xml:space="preserve"> </w:t>
      </w:r>
      <w:r w:rsidRPr="00FC0912">
        <w:rPr>
          <w:rFonts w:cstheme="minorHAnsi"/>
          <w:b/>
          <w:iCs/>
          <w:sz w:val="40"/>
          <w:szCs w:val="24"/>
          <w:u w:val="single"/>
          <w:lang w:val="cs-CZ"/>
        </w:rPr>
        <w:t xml:space="preserve">plaveckého </w:t>
      </w:r>
      <w:r w:rsidR="00352FAB" w:rsidRPr="00FC0912">
        <w:rPr>
          <w:rFonts w:cstheme="minorHAnsi"/>
          <w:b/>
          <w:iCs/>
          <w:sz w:val="40"/>
          <w:szCs w:val="24"/>
          <w:u w:val="single"/>
          <w:lang w:val="cs-CZ"/>
        </w:rPr>
        <w:t>areálu</w:t>
      </w:r>
    </w:p>
    <w:p w14:paraId="39F8B14E" w14:textId="77777777" w:rsidR="00B43FC9" w:rsidRPr="00FC0912" w:rsidRDefault="00B43FC9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</w:p>
    <w:p w14:paraId="14B6D89A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 xml:space="preserve">Používání </w:t>
      </w:r>
      <w:r w:rsidR="00352FAB" w:rsidRPr="00FC0912">
        <w:rPr>
          <w:sz w:val="24"/>
          <w:szCs w:val="24"/>
          <w:lang w:val="cs-CZ"/>
        </w:rPr>
        <w:t>plaveckého areálu</w:t>
      </w:r>
      <w:r w:rsidRPr="00FC0912">
        <w:rPr>
          <w:sz w:val="24"/>
          <w:szCs w:val="24"/>
          <w:lang w:val="cs-CZ"/>
        </w:rPr>
        <w:t xml:space="preserve"> je dovoleno pouze v provozní době, na platnou vstupenku, či jiný platný průkaz (permanentka, průkaz sportovního oddílu). </w:t>
      </w:r>
    </w:p>
    <w:p w14:paraId="45A04890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Za ztracenou, nebo nepoužitou vstupenku, nebo s prošlou dobou platnosti se náhrada neposkytuje</w:t>
      </w:r>
    </w:p>
    <w:p w14:paraId="310C9421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 xml:space="preserve">Vstupem do areálu </w:t>
      </w:r>
      <w:r w:rsidR="00352FAB" w:rsidRPr="00FC0912">
        <w:rPr>
          <w:sz w:val="24"/>
          <w:szCs w:val="24"/>
          <w:lang w:val="cs-CZ"/>
        </w:rPr>
        <w:t>plaveckého areálu</w:t>
      </w:r>
      <w:r w:rsidRPr="00FC0912">
        <w:rPr>
          <w:sz w:val="24"/>
          <w:szCs w:val="24"/>
          <w:lang w:val="cs-CZ"/>
        </w:rPr>
        <w:t xml:space="preserve"> se každý návštěvník podvoluje tomuto řádu a všem pokynům zaměstnanců </w:t>
      </w:r>
      <w:r w:rsidR="00352FAB" w:rsidRPr="00FC0912">
        <w:rPr>
          <w:sz w:val="24"/>
          <w:szCs w:val="24"/>
          <w:lang w:val="cs-CZ"/>
        </w:rPr>
        <w:t>plaveckého areálu</w:t>
      </w:r>
      <w:r w:rsidRPr="00FC0912">
        <w:rPr>
          <w:sz w:val="24"/>
          <w:szCs w:val="24"/>
          <w:lang w:val="cs-CZ"/>
        </w:rPr>
        <w:t>.</w:t>
      </w:r>
    </w:p>
    <w:p w14:paraId="4A9B8B55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Děti do 1 roku nemají vstup do bazénů povolen na základě vyhlášky Ministerstva zdravotnictví č. 238/2011 sb.</w:t>
      </w:r>
    </w:p>
    <w:p w14:paraId="4C3D1172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Děti od 1 roku do 3 let nemají povolen vstup do 25m</w:t>
      </w:r>
      <w:r w:rsidR="00392E01">
        <w:rPr>
          <w:sz w:val="24"/>
          <w:szCs w:val="24"/>
          <w:lang w:val="cs-CZ"/>
        </w:rPr>
        <w:t xml:space="preserve"> </w:t>
      </w:r>
      <w:r w:rsidRPr="00FC0912">
        <w:rPr>
          <w:sz w:val="24"/>
          <w:szCs w:val="24"/>
          <w:lang w:val="cs-CZ"/>
        </w:rPr>
        <w:t>a 50m plaveckého bazénu. Do ostatních bazénů je povolen vstup pouze v plavečkách s přiléhavou gumičkou v pase a kolem nohou, nebo v plaveckých plínkách. V případě znečištění plavek dítěte musí mít rodiče náhradní plavečky.</w:t>
      </w:r>
    </w:p>
    <w:p w14:paraId="5DD32CE3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Dětem mladším 12ti let je vstup do areálu povolen pouze v doprovodu dospělé osoby, tedy osoby starší 18ti let, která je za tuto osobu odpovědná během celého pobytu.</w:t>
      </w:r>
    </w:p>
    <w:p w14:paraId="096DDE94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Imobilní návštěvníci a osoby nesvéprávné a mentálně postižené mají vstup povolen pouze s vlastním doprovodem, provozovatel pro tyto osoby doprovod nezřizuje. Z bezpečnostních důvodů není do areálu povolen vjezd elektrických vozíků.</w:t>
      </w:r>
    </w:p>
    <w:p w14:paraId="57008CA3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Bazény jsou v určitých hodinách vyhrazeny školám, organizacím, nebo sportovní přípravě. Po tuto dobu je v této části bazénu zakázáno, nebo omezeno koupání veřejnosti.</w:t>
      </w:r>
    </w:p>
    <w:p w14:paraId="4B201DE2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sz w:val="24"/>
          <w:szCs w:val="24"/>
          <w:lang w:val="cs-CZ"/>
        </w:rPr>
        <w:t>Pokladna má povinnost odmítnou vydání vstupenky při naplněné kapacity zařízení, nebo osobám, kterým podle Návštěvního řádu není přístup povolen</w:t>
      </w:r>
    </w:p>
    <w:p w14:paraId="2A274AAF" w14:textId="77777777" w:rsidR="00B3218C" w:rsidRPr="00FC0912" w:rsidRDefault="00B3218C" w:rsidP="00B3218C">
      <w:pPr>
        <w:pStyle w:val="Bezmezer"/>
        <w:numPr>
          <w:ilvl w:val="0"/>
          <w:numId w:val="6"/>
        </w:numPr>
        <w:ind w:left="0"/>
        <w:jc w:val="both"/>
        <w:rPr>
          <w:rFonts w:cstheme="minorHAnsi"/>
          <w:b/>
          <w:sz w:val="24"/>
          <w:szCs w:val="24"/>
          <w:u w:val="single"/>
          <w:lang w:val="cs-CZ"/>
        </w:rPr>
      </w:pPr>
      <w:r w:rsidRPr="00FC0912">
        <w:rPr>
          <w:rStyle w:val="textChar"/>
          <w:lang w:val="cs-CZ"/>
        </w:rPr>
        <w:t xml:space="preserve">Používání některých zařízení </w:t>
      </w:r>
      <w:r w:rsidR="00352FAB" w:rsidRPr="00FC0912">
        <w:rPr>
          <w:rStyle w:val="textChar"/>
          <w:lang w:val="cs-CZ"/>
        </w:rPr>
        <w:t>plaveckého areálu</w:t>
      </w:r>
      <w:r w:rsidRPr="00FC0912">
        <w:rPr>
          <w:rStyle w:val="textChar"/>
          <w:lang w:val="cs-CZ"/>
        </w:rPr>
        <w:t xml:space="preserve"> je omezeno věkem, nebo bez přítomnosti</w:t>
      </w:r>
      <w:r w:rsidRPr="00FC0912">
        <w:rPr>
          <w:sz w:val="24"/>
          <w:szCs w:val="24"/>
          <w:lang w:val="cs-CZ"/>
        </w:rPr>
        <w:t xml:space="preserve"> odpovědných pracovníků není z bezpečnostních důvodů přípustné je využívat. Používání se řídí místními pokyny</w:t>
      </w:r>
    </w:p>
    <w:p w14:paraId="4068DE69" w14:textId="77777777" w:rsidR="00B43FC9" w:rsidRPr="00FC0912" w:rsidRDefault="00B43FC9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</w:p>
    <w:p w14:paraId="12293CE3" w14:textId="77777777" w:rsidR="00B3218C" w:rsidRPr="00FC0912" w:rsidRDefault="00B3218C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  <w:r w:rsidRPr="00FC0912">
        <w:rPr>
          <w:rFonts w:cstheme="minorHAnsi"/>
          <w:b/>
          <w:iCs/>
          <w:sz w:val="40"/>
          <w:szCs w:val="24"/>
          <w:u w:val="single"/>
          <w:lang w:val="cs-CZ"/>
        </w:rPr>
        <w:t>ČLÁNEK II.</w:t>
      </w:r>
    </w:p>
    <w:p w14:paraId="531182AA" w14:textId="77777777" w:rsidR="00B3218C" w:rsidRPr="00FC0912" w:rsidRDefault="00194E52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  <w:r w:rsidRPr="00FC0912">
        <w:rPr>
          <w:rFonts w:cstheme="minorHAnsi"/>
          <w:b/>
          <w:iCs/>
          <w:sz w:val="40"/>
          <w:szCs w:val="24"/>
          <w:u w:val="single"/>
          <w:lang w:val="cs-CZ"/>
        </w:rPr>
        <w:t xml:space="preserve">Vyloučení z návštěvy areálu </w:t>
      </w:r>
      <w:r w:rsidR="00352FAB" w:rsidRPr="00FC0912">
        <w:rPr>
          <w:rFonts w:cstheme="minorHAnsi"/>
          <w:b/>
          <w:iCs/>
          <w:sz w:val="40"/>
          <w:szCs w:val="24"/>
          <w:u w:val="single"/>
          <w:lang w:val="cs-CZ"/>
        </w:rPr>
        <w:t>plaveckého areálu</w:t>
      </w:r>
    </w:p>
    <w:p w14:paraId="61CEA86B" w14:textId="77777777" w:rsidR="00B43FC9" w:rsidRPr="00FC0912" w:rsidRDefault="00B43FC9" w:rsidP="00B3218C">
      <w:pPr>
        <w:widowControl/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szCs w:val="24"/>
          <w:u w:val="single"/>
          <w:lang w:val="cs-CZ"/>
        </w:rPr>
      </w:pPr>
    </w:p>
    <w:p w14:paraId="502009F4" w14:textId="77777777" w:rsidR="00B3218C" w:rsidRPr="00FC0912" w:rsidRDefault="00194E52" w:rsidP="00194E52">
      <w:pPr>
        <w:pStyle w:val="text"/>
        <w:numPr>
          <w:ilvl w:val="0"/>
          <w:numId w:val="12"/>
        </w:numPr>
        <w:ind w:left="0" w:hanging="284"/>
      </w:pPr>
      <w:r w:rsidRPr="00FC0912">
        <w:t xml:space="preserve">Do prostoru plaveckého areálu nemají přístup a z používání zařízení jsou vyloučeny všechny osoby, které jsou postiženi jakoukoli nemocí ohrožující zdraví jiných osob používající zařízení (např. osoby postižené horečkou, kašlem, zánětem očních spojivek, osob s nakažlivými </w:t>
      </w:r>
      <w:r w:rsidRPr="00FC0912">
        <w:lastRenderedPageBreak/>
        <w:t xml:space="preserve">chorobami, bacilonosiči střevních a jiných chorob, rodinní příslušníci osoby postižené nakažlivou chorobou, která není od rodiny izolována, osoby postižené chorobami provázenými výtokem, s kožními parazity a vyrážkami, jakož i osoby s obvazem na těle apod.), rovněž osoby nečisté a v nečistém oděvu, zahmyzené a pod vlivem alkoholu. Děti od 1 roku do 3 let mají povolen vstup pouze v plavečkách s přiléhavou gumičkou v pase a kolem nohou, nebo v plaveckých plínkách. </w:t>
      </w:r>
    </w:p>
    <w:p w14:paraId="782AC3DB" w14:textId="77777777" w:rsidR="003C45D9" w:rsidRPr="00FC0912" w:rsidRDefault="003C45D9" w:rsidP="00194E52">
      <w:pPr>
        <w:pStyle w:val="text"/>
        <w:numPr>
          <w:ilvl w:val="0"/>
          <w:numId w:val="12"/>
        </w:numPr>
        <w:ind w:left="0" w:hanging="284"/>
      </w:pPr>
      <w:r w:rsidRPr="00FC0912">
        <w:t>Vstup do plaveckého areálu může být odepřen také osobám, jejichž návštěva by mohla prokazatelně narušit pořádek, bezpečnost a čistotu areálu a jejich chování je v rozporu s mravními a společenskými zásadami.</w:t>
      </w:r>
    </w:p>
    <w:p w14:paraId="1BA8B02E" w14:textId="77777777" w:rsidR="00352FAB" w:rsidRPr="00FC0912" w:rsidRDefault="00352FAB" w:rsidP="00194E52">
      <w:pPr>
        <w:pStyle w:val="text"/>
        <w:numPr>
          <w:ilvl w:val="0"/>
          <w:numId w:val="12"/>
        </w:numPr>
        <w:ind w:left="0" w:hanging="284"/>
      </w:pPr>
      <w:r w:rsidRPr="00FC0912">
        <w:t>Z prostoru plaveckého areálu může být vykázán bez vrácení vstupného i ten návštěvník, který přes napomenutí přestoupí ustanovení tohoto Návštěvního řádu nebo neuposlechne pokynů odpovědných pracovníků stadionu. V krajním případě, podle povahy přestupku, může správa stadionu požádat o zakročení příslušné bezpečnostní orgány.</w:t>
      </w:r>
    </w:p>
    <w:p w14:paraId="317BA5DC" w14:textId="77777777" w:rsidR="00B43FC9" w:rsidRPr="00FC0912" w:rsidRDefault="00B43FC9" w:rsidP="00F772B0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</w:p>
    <w:p w14:paraId="6F96B7E5" w14:textId="77777777" w:rsidR="00F772B0" w:rsidRPr="00FC0912" w:rsidRDefault="00F772B0" w:rsidP="00F772B0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  <w:r w:rsidRPr="00FC0912">
        <w:rPr>
          <w:rFonts w:cstheme="minorHAnsi"/>
          <w:b/>
          <w:iCs/>
          <w:sz w:val="40"/>
          <w:u w:val="single"/>
        </w:rPr>
        <w:t>ČLÁNEK III.</w:t>
      </w:r>
    </w:p>
    <w:p w14:paraId="0419B745" w14:textId="77777777" w:rsidR="00F772B0" w:rsidRPr="00FC0912" w:rsidRDefault="00F772B0" w:rsidP="00F772B0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  <w:r w:rsidRPr="00FC0912">
        <w:rPr>
          <w:rFonts w:cstheme="minorHAnsi"/>
          <w:b/>
          <w:iCs/>
          <w:sz w:val="40"/>
          <w:u w:val="single"/>
        </w:rPr>
        <w:t>Pokyny pro návštěvníky areálu</w:t>
      </w:r>
    </w:p>
    <w:p w14:paraId="699874E8" w14:textId="77777777" w:rsidR="00B43FC9" w:rsidRPr="00FC0912" w:rsidRDefault="00B43FC9" w:rsidP="00F772B0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</w:p>
    <w:p w14:paraId="18C9D3E2" w14:textId="77777777" w:rsidR="00856D31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Všichni návštěvníci jsou povinni se před vstupem do bazénu důkladně umýt mýdlem – bez plavek. Při odchodu do šaten je žádoucí provést hrubé osušení v sušárně, aby nedošlo k zanášení vody do prostor šaten. Ždímání plavek je dovoleno pouze ve sprchách.</w:t>
      </w:r>
    </w:p>
    <w:p w14:paraId="11D23249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Dodržování základních zásad hygienického chování návštěvníků kontroluje personál namátkově.</w:t>
      </w:r>
    </w:p>
    <w:p w14:paraId="47DFE24D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V trenýrkách či jiném spodním prádle, plážových plavkách s kovovými doplňky, bermudách, kraťasech je zásadně vstup do bazénu zakázán.</w:t>
      </w:r>
    </w:p>
    <w:p w14:paraId="72F97E42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Návštěvníci bazénu používají vlastní plavky, které musí být čisté.</w:t>
      </w:r>
    </w:p>
    <w:p w14:paraId="686DA575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Návštěvníkům v plavkách není dovoleno pohybovat se mimo prostor bazénu a travnatou plochu na venkovním koupališti.</w:t>
      </w:r>
    </w:p>
    <w:p w14:paraId="51716088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Svlékat nebo oblékat se je povoleno pouze v šatnách, nebo převlékacích kabinkách.</w:t>
      </w:r>
    </w:p>
    <w:p w14:paraId="059111E2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Návštěvníci jsou povinni používat šatní skříňky určené jim číslem</w:t>
      </w:r>
      <w:r w:rsidR="00E43A4E">
        <w:t>.</w:t>
      </w:r>
    </w:p>
    <w:p w14:paraId="2967C1BA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Doba pobytu na vstupenku s omezeným časovým pobytem, začíná označením vstupenky u vstupních turniketů a končí průchodem výstupními turnikety. Překročí-li návštěvník dobu určenou pro pobyt, je povinen zaplatit za každou započatou hodinu, kterou má pak nárok i využít s výjimkou, že by překročil uzavírací dobu.</w:t>
      </w:r>
    </w:p>
    <w:p w14:paraId="0C7FC002" w14:textId="77777777" w:rsidR="00E42AF9" w:rsidRPr="00FC0912" w:rsidRDefault="00E42AF9" w:rsidP="00856D31">
      <w:pPr>
        <w:pStyle w:val="text"/>
        <w:numPr>
          <w:ilvl w:val="0"/>
          <w:numId w:val="15"/>
        </w:numPr>
        <w:ind w:left="0" w:hanging="284"/>
      </w:pPr>
      <w:r w:rsidRPr="00FC0912">
        <w:t>Půl hodiny před koncem provozu je uzavřen přístup do šaten z venku, 15 minut před koncem ukončení provozu je návštěvník povinen opustit bazén, aby se stačil obléci do uzavření šaten.</w:t>
      </w:r>
    </w:p>
    <w:p w14:paraId="1BF5D27D" w14:textId="77777777" w:rsidR="00E42AF9" w:rsidRPr="00FC0912" w:rsidRDefault="006765AB" w:rsidP="00E42AF9">
      <w:pPr>
        <w:pStyle w:val="text"/>
        <w:numPr>
          <w:ilvl w:val="0"/>
          <w:numId w:val="15"/>
        </w:numPr>
        <w:ind w:left="0" w:hanging="426"/>
      </w:pPr>
      <w:r w:rsidRPr="00FC0912">
        <w:t>Hloubky vody</w:t>
      </w:r>
      <w:r w:rsidR="00AB28C8" w:rsidRPr="00FC0912">
        <w:t> bazén</w:t>
      </w:r>
      <w:r w:rsidRPr="00FC0912">
        <w:t>ů</w:t>
      </w:r>
      <w:r w:rsidR="00AB28C8" w:rsidRPr="00FC0912">
        <w:t xml:space="preserve"> jsou zřetelně označeny. Koupání n</w:t>
      </w:r>
      <w:r w:rsidR="00E42AF9" w:rsidRPr="00FC0912">
        <w:t>eplavc</w:t>
      </w:r>
      <w:r w:rsidR="00AB28C8" w:rsidRPr="00FC0912">
        <w:t>ů</w:t>
      </w:r>
      <w:r w:rsidR="00E42AF9" w:rsidRPr="00FC0912">
        <w:t xml:space="preserve"> </w:t>
      </w:r>
      <w:r w:rsidR="00AB28C8" w:rsidRPr="00FC0912">
        <w:t>v hluboké vodě je zakázáno</w:t>
      </w:r>
      <w:r w:rsidR="00E42AF9" w:rsidRPr="00FC0912">
        <w:t>.</w:t>
      </w:r>
      <w:r w:rsidR="00AB28C8" w:rsidRPr="00FC0912">
        <w:t xml:space="preserve"> Neplavci smí pouze do míst, kde dosáhnou na dno.</w:t>
      </w:r>
    </w:p>
    <w:p w14:paraId="4098BD02" w14:textId="77777777" w:rsidR="00AB28C8" w:rsidRPr="00FC0912" w:rsidRDefault="00AB28C8" w:rsidP="00E42AF9">
      <w:pPr>
        <w:pStyle w:val="text"/>
        <w:numPr>
          <w:ilvl w:val="0"/>
          <w:numId w:val="15"/>
        </w:numPr>
        <w:ind w:left="0" w:hanging="426"/>
      </w:pPr>
      <w:r w:rsidRPr="00FC0912">
        <w:t xml:space="preserve">Ve všech prostorách, kde se návštěvníci pohybují po mokré podlaze, je třeba dbát zvýšené opatrnosti, hrozí nebezpečí uklouznutí a případného úrazu. </w:t>
      </w:r>
    </w:p>
    <w:p w14:paraId="3E97C706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Každý návštěvník je povinen šetřit všechna zařízení stadionu.</w:t>
      </w:r>
    </w:p>
    <w:p w14:paraId="5FBB0E17" w14:textId="77777777" w:rsidR="00AB28C8" w:rsidRPr="00FC0912" w:rsidRDefault="00AB28C8" w:rsidP="00E42AF9">
      <w:pPr>
        <w:pStyle w:val="text"/>
        <w:numPr>
          <w:ilvl w:val="0"/>
          <w:numId w:val="15"/>
        </w:numPr>
        <w:ind w:left="0" w:hanging="426"/>
      </w:pPr>
      <w:r w:rsidRPr="00FC0912">
        <w:t>Skokanská zařízení mohou návštěvníci využívat pouze se svolením a za přítomnosti plavčíka.</w:t>
      </w:r>
    </w:p>
    <w:p w14:paraId="26186B30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Všichni návštěvníci musí dbát o čistotu, o nerušený provoz a osobní bezpečnost. Za poranění a úrazy, které si návštěvník přivodí vlastní neopatrností nebo nedodržením tohoto Řádu nebere správa stadionu odpovědnost.</w:t>
      </w:r>
    </w:p>
    <w:p w14:paraId="11D4DA52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 xml:space="preserve">Každý návštěvník je povinen uhradit ztráty a škody jím způsobené. Za ztracený zámek a klíč </w:t>
      </w:r>
      <w:r w:rsidRPr="00FC0912">
        <w:lastRenderedPageBreak/>
        <w:t>200 Kč.</w:t>
      </w:r>
    </w:p>
    <w:p w14:paraId="2DC83303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Cenné předměty a peníze musí návštěvník uchovat u obsluhy šatny. Předpokládá se, že návštěvníci si vezmou s sebou jen věci potřebné (tj. plavky, klíče, malý obnos peněz, atd.) a odloží je do instalovaných skříněk. Upozorňujeme, že když bude škoda způsobena zaviněním nebo nedbalostí návštěvníka, nese škodu poměrně. Byla-li škoda způsobena výlučně jeho zaviněním, nese ji sám.</w:t>
      </w:r>
    </w:p>
    <w:p w14:paraId="7459CEE8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Úschovna věcí se provádí bezplatně. Předměty nalezené v areálu odevzdejte v pokladně, kde budou zapsány do knihy nálezů a uloženy.</w:t>
      </w:r>
    </w:p>
    <w:p w14:paraId="34638BCC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Každý návštěvník je povinen bezpodmínečně uposlechnout pokynů dávaných zaměstnanci plaveckého areálu, kteří jsou osobně odpovědní za provoz a bezpečnost návštěvníků a dodržování tohoto Řádu.</w:t>
      </w:r>
    </w:p>
    <w:p w14:paraId="69F6F224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 xml:space="preserve">V případě úrazu, poranění a nevolnosti zabezpečí obsluhující personál poskytnutí první pomoci. V případě nutnosti je volána lékařská pomoc. Ošetřovna se nachází v místnosti plavčíka. Služba je zajištěna po celou dobu otevírací doby plaveckého areálu. </w:t>
      </w:r>
      <w:r w:rsidR="00AB28C8" w:rsidRPr="00FC0912">
        <w:t>O ú</w:t>
      </w:r>
      <w:r w:rsidRPr="00FC0912">
        <w:t>raz</w:t>
      </w:r>
      <w:r w:rsidR="00AB28C8" w:rsidRPr="00FC0912">
        <w:t>u</w:t>
      </w:r>
      <w:r w:rsidRPr="00FC0912">
        <w:t xml:space="preserve"> bude </w:t>
      </w:r>
      <w:r w:rsidR="00AB28C8" w:rsidRPr="00FC0912">
        <w:t>sepsán protokol</w:t>
      </w:r>
      <w:r w:rsidRPr="00FC0912">
        <w:t>, kter</w:t>
      </w:r>
      <w:r w:rsidR="00AB28C8" w:rsidRPr="00FC0912">
        <w:t>ý</w:t>
      </w:r>
      <w:r w:rsidRPr="00FC0912">
        <w:t xml:space="preserve"> je k dispozici </w:t>
      </w:r>
      <w:r w:rsidR="006765AB" w:rsidRPr="00FC0912">
        <w:t>na</w:t>
      </w:r>
      <w:r w:rsidRPr="00FC0912">
        <w:t> ošetřovně.</w:t>
      </w:r>
    </w:p>
    <w:p w14:paraId="41B43189" w14:textId="77777777" w:rsidR="006A7124" w:rsidRPr="00FC0912" w:rsidRDefault="006A7124" w:rsidP="00E42AF9">
      <w:pPr>
        <w:pStyle w:val="text"/>
        <w:numPr>
          <w:ilvl w:val="0"/>
          <w:numId w:val="15"/>
        </w:numPr>
        <w:ind w:left="0" w:hanging="426"/>
      </w:pPr>
      <w:r w:rsidRPr="00FC0912">
        <w:t>Návštěvníci trpící epilepsií, či jinými zdravotními potížemi ohlásí toto ve vlastním zájmu plavčíkovi.</w:t>
      </w:r>
    </w:p>
    <w:p w14:paraId="38DD222C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Za případné poranění a úrazy, které si způsobí návštěvník vlastní neopatrností, neukázněností, nedbalostí či porušením návštěvního řádu</w:t>
      </w:r>
      <w:r w:rsidR="00AB28C8" w:rsidRPr="00FC0912">
        <w:t>, nebo bezpečnostními pokyny</w:t>
      </w:r>
      <w:r w:rsidRPr="00FC0912">
        <w:t xml:space="preserve"> atrakce nenese provozovatel odpovědnost.</w:t>
      </w:r>
    </w:p>
    <w:p w14:paraId="1674BDD1" w14:textId="77777777" w:rsidR="006A7124" w:rsidRPr="00FC0912" w:rsidRDefault="006A7124" w:rsidP="00E42AF9">
      <w:pPr>
        <w:pStyle w:val="text"/>
        <w:numPr>
          <w:ilvl w:val="0"/>
          <w:numId w:val="15"/>
        </w:numPr>
        <w:ind w:left="0" w:hanging="426"/>
      </w:pPr>
      <w:r w:rsidRPr="00FC0912">
        <w:t xml:space="preserve">Používání některých atrakcí se řídí místními pokyny. Tyto pokyny jsou viditelně vyvěšeny u daných atrakcí. Každý návštěvník je povinen se s nimi seznámit </w:t>
      </w:r>
      <w:r w:rsidR="006765AB" w:rsidRPr="00FC0912">
        <w:t>před</w:t>
      </w:r>
      <w:r w:rsidRPr="00FC0912">
        <w:t xml:space="preserve"> použitím</w:t>
      </w:r>
      <w:r w:rsidR="006765AB" w:rsidRPr="00FC0912">
        <w:t xml:space="preserve"> atrakce</w:t>
      </w:r>
      <w:r w:rsidRPr="00FC0912">
        <w:t>.</w:t>
      </w:r>
    </w:p>
    <w:p w14:paraId="17A2A783" w14:textId="77777777" w:rsidR="00E42AF9" w:rsidRPr="00FC0912" w:rsidRDefault="00E42AF9" w:rsidP="00E42AF9">
      <w:pPr>
        <w:pStyle w:val="text"/>
        <w:numPr>
          <w:ilvl w:val="0"/>
          <w:numId w:val="15"/>
        </w:numPr>
        <w:ind w:left="0" w:hanging="426"/>
      </w:pPr>
      <w:r w:rsidRPr="00FC0912">
        <w:t>Atrakce se obsluhují a pouštějí v závislosti na provozním řádu technologie a jejich spuštění nelze vymáhat.</w:t>
      </w:r>
    </w:p>
    <w:p w14:paraId="560102FD" w14:textId="77777777" w:rsidR="006A7124" w:rsidRPr="00FC0912" w:rsidRDefault="006A7124" w:rsidP="006A7124">
      <w:pPr>
        <w:pStyle w:val="text"/>
        <w:widowControl/>
        <w:numPr>
          <w:ilvl w:val="0"/>
          <w:numId w:val="15"/>
        </w:numPr>
        <w:autoSpaceDE w:val="0"/>
        <w:autoSpaceDN w:val="0"/>
        <w:adjustRightInd w:val="0"/>
        <w:ind w:left="0" w:hanging="426"/>
      </w:pPr>
      <w:r w:rsidRPr="00FC0912">
        <w:t>Organizované pronájmy s dětmi budou vpuštěny do šaten 15 min. před zahájením, pouze za přítomnosti dospělé osoby, která zajistí jejich bezpečnost stálým dohledem od vstupu do šaten. Je nepřípustné, aby se účastníci kurzů a tréninků zdržovali v těchto prostorách před započetím výuky bez dohledu osob pověřených jejich výukou nebo doprovodem. Zaměstnanci neručí za bezpečnost účastníků pronájmů. Pedagogický dozor, trenéři a vedoucí kur</w:t>
      </w:r>
      <w:r w:rsidR="006765AB" w:rsidRPr="00FC0912">
        <w:t>z</w:t>
      </w:r>
      <w:r w:rsidRPr="00FC0912">
        <w:t xml:space="preserve">ů v průběhu výuky </w:t>
      </w:r>
      <w:r w:rsidR="006765AB" w:rsidRPr="00FC0912">
        <w:t>(</w:t>
      </w:r>
      <w:r w:rsidRPr="00FC0912">
        <w:t>tréninku</w:t>
      </w:r>
      <w:r w:rsidR="006765AB" w:rsidRPr="00FC0912">
        <w:t>)</w:t>
      </w:r>
      <w:r w:rsidRPr="00FC0912">
        <w:t xml:space="preserve"> plní ochranný dohled a přebírají plnou zodpovědnost za bezpečnost účastníků pronájmu v bazénech. Jsou osobně přítomni jejich odchodu od bazénů, zodpovídají za jejich bezpečnost ve sprchách i v šatnách. Dohled končí odchodem posledního žáka, účastníka kurzu, nebo sportovce ze šatny. Prostor šaten musí opustit nejpozději 15 minut po ukončení pronájmu.</w:t>
      </w:r>
    </w:p>
    <w:p w14:paraId="7FDC78CD" w14:textId="77777777" w:rsidR="00B43FC9" w:rsidRPr="00FC0912" w:rsidRDefault="00B43FC9" w:rsidP="006A7124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</w:p>
    <w:p w14:paraId="481348F5" w14:textId="77777777" w:rsidR="006A7124" w:rsidRPr="00FC0912" w:rsidRDefault="006A7124" w:rsidP="006A7124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  <w:r w:rsidRPr="00FC0912">
        <w:rPr>
          <w:rFonts w:cstheme="minorHAnsi"/>
          <w:b/>
          <w:iCs/>
          <w:sz w:val="40"/>
          <w:u w:val="single"/>
        </w:rPr>
        <w:t>ČLÁNEK IV.</w:t>
      </w:r>
    </w:p>
    <w:p w14:paraId="26E2BBD8" w14:textId="77777777" w:rsidR="006A7124" w:rsidRPr="00FC0912" w:rsidRDefault="00351962" w:rsidP="006A7124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  <w:r w:rsidRPr="00FC0912">
        <w:rPr>
          <w:rFonts w:cstheme="minorHAnsi"/>
          <w:b/>
          <w:iCs/>
          <w:sz w:val="40"/>
          <w:u w:val="single"/>
        </w:rPr>
        <w:t>Na plaveckém stadionu je zakázáno</w:t>
      </w:r>
    </w:p>
    <w:p w14:paraId="634D02F7" w14:textId="77777777" w:rsidR="00B43FC9" w:rsidRPr="00FC0912" w:rsidRDefault="00B43FC9" w:rsidP="006A7124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</w:p>
    <w:p w14:paraId="1C77B219" w14:textId="77777777" w:rsidR="008F72BA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>Křičet, pískat, dělat zbytečný hluk, běhat (nebezpečí úrazu při uklouznutí), vzájemně se potápět a srážet druhé osoby. </w:t>
      </w:r>
    </w:p>
    <w:p w14:paraId="36F81FEE" w14:textId="77777777" w:rsidR="006A7124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>Zvlášť se zakazuje skákat do bazénu z podélných stran</w:t>
      </w:r>
      <w:r w:rsidR="008F72BA" w:rsidRPr="00FC0912">
        <w:t xml:space="preserve"> a do dětských bazénků.</w:t>
      </w:r>
    </w:p>
    <w:p w14:paraId="67EDC5CD" w14:textId="77777777" w:rsidR="008F72BA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 xml:space="preserve">Chování odporující zásadám bezpečnosti a mravnosti. </w:t>
      </w:r>
    </w:p>
    <w:p w14:paraId="27CA293C" w14:textId="77777777" w:rsidR="00351962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>Je zakázáno vstupovat do prostor neurčených pro veřejnost a do částí areálu, kde je vyznačen zákaz vstupu z bezpečnostních důvodů.</w:t>
      </w:r>
    </w:p>
    <w:p w14:paraId="119C9B85" w14:textId="77777777" w:rsidR="00351962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 xml:space="preserve">Plivat na podlahu a do vody, močit do bazénu, používat při koupání krémů, odhazovat </w:t>
      </w:r>
      <w:r w:rsidRPr="00FC0912">
        <w:lastRenderedPageBreak/>
        <w:t>odpadky a jakkoli znečišťovat prostory areálu.</w:t>
      </w:r>
    </w:p>
    <w:p w14:paraId="4007040D" w14:textId="77777777" w:rsidR="008F72BA" w:rsidRPr="00FC0912" w:rsidRDefault="00351962" w:rsidP="00351962">
      <w:pPr>
        <w:pStyle w:val="text"/>
        <w:numPr>
          <w:ilvl w:val="0"/>
          <w:numId w:val="17"/>
        </w:numPr>
        <w:ind w:left="0" w:hanging="284"/>
      </w:pPr>
      <w:r w:rsidRPr="00FC0912">
        <w:t>Brát s sebou skleněné a jiné věci, které se mohou rozbít a tím způsobit zranění</w:t>
      </w:r>
      <w:r w:rsidR="008F72BA" w:rsidRPr="00FC0912">
        <w:t>.</w:t>
      </w:r>
    </w:p>
    <w:p w14:paraId="68332C2E" w14:textId="77777777" w:rsidR="008F72BA" w:rsidRPr="00FC0912" w:rsidRDefault="008F72BA" w:rsidP="00351962">
      <w:pPr>
        <w:pStyle w:val="text"/>
        <w:numPr>
          <w:ilvl w:val="0"/>
          <w:numId w:val="17"/>
        </w:numPr>
        <w:ind w:left="0" w:hanging="284"/>
      </w:pPr>
      <w:r w:rsidRPr="00FC0912">
        <w:t>Holit se a p</w:t>
      </w:r>
      <w:r w:rsidR="00351962" w:rsidRPr="00FC0912">
        <w:t>oužívat</w:t>
      </w:r>
      <w:r w:rsidRPr="00FC0912">
        <w:t xml:space="preserve"> osobní</w:t>
      </w:r>
      <w:r w:rsidR="00351962" w:rsidRPr="00FC0912">
        <w:t xml:space="preserve"> </w:t>
      </w:r>
      <w:r w:rsidRPr="00FC0912">
        <w:t>elektrické přístroje.</w:t>
      </w:r>
    </w:p>
    <w:p w14:paraId="0E32C92A" w14:textId="77777777" w:rsidR="008F72BA" w:rsidRPr="00FC0912" w:rsidRDefault="008F72BA" w:rsidP="00351962">
      <w:pPr>
        <w:pStyle w:val="text"/>
        <w:numPr>
          <w:ilvl w:val="0"/>
          <w:numId w:val="17"/>
        </w:numPr>
        <w:ind w:left="0" w:hanging="284"/>
      </w:pPr>
      <w:r w:rsidRPr="00FC0912">
        <w:t>B</w:t>
      </w:r>
      <w:r w:rsidR="00351962" w:rsidRPr="00FC0912">
        <w:t>rát s sebou psy a jiná zvířata</w:t>
      </w:r>
      <w:r w:rsidRPr="00FC0912">
        <w:t>.</w:t>
      </w:r>
    </w:p>
    <w:p w14:paraId="4D5C0BAD" w14:textId="77777777" w:rsidR="008F72BA" w:rsidRPr="00FC0912" w:rsidRDefault="008F72BA" w:rsidP="00351962">
      <w:pPr>
        <w:pStyle w:val="text"/>
        <w:numPr>
          <w:ilvl w:val="0"/>
          <w:numId w:val="17"/>
        </w:numPr>
        <w:ind w:left="0" w:hanging="284"/>
      </w:pPr>
      <w:r w:rsidRPr="00FC0912">
        <w:t>S</w:t>
      </w:r>
      <w:r w:rsidR="00351962" w:rsidRPr="00FC0912">
        <w:t>vévolně přemísťovat zařízení</w:t>
      </w:r>
      <w:r w:rsidRPr="00FC0912">
        <w:t>.</w:t>
      </w:r>
    </w:p>
    <w:p w14:paraId="5F38C742" w14:textId="77777777" w:rsidR="00351962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P</w:t>
      </w:r>
      <w:r w:rsidR="00351962" w:rsidRPr="00FC0912">
        <w:t>ouštět hlasitě radiopřijímače.</w:t>
      </w:r>
    </w:p>
    <w:p w14:paraId="20411FE5" w14:textId="77777777" w:rsidR="008F72BA" w:rsidRPr="00FC0912" w:rsidRDefault="00351962" w:rsidP="008F72BA">
      <w:pPr>
        <w:pStyle w:val="text"/>
        <w:numPr>
          <w:ilvl w:val="0"/>
          <w:numId w:val="17"/>
        </w:numPr>
        <w:ind w:left="0" w:hanging="426"/>
      </w:pPr>
      <w:r w:rsidRPr="00FC0912">
        <w:t xml:space="preserve">Vyžadovat od zaměstnanců stadionu služby odporující tomuto </w:t>
      </w:r>
      <w:r w:rsidR="008F72BA" w:rsidRPr="00FC0912">
        <w:t>Návštěvnímu řádu</w:t>
      </w:r>
      <w:r w:rsidR="00B43FC9" w:rsidRPr="00FC0912">
        <w:t>, nebo jejich pracovní náplni.</w:t>
      </w:r>
    </w:p>
    <w:p w14:paraId="7D7163C3" w14:textId="77777777" w:rsidR="008F72BA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 xml:space="preserve">Vstupovat do </w:t>
      </w:r>
      <w:r w:rsidR="006765AB" w:rsidRPr="00FC0912">
        <w:t>prostor</w:t>
      </w:r>
      <w:r w:rsidRPr="00FC0912">
        <w:t xml:space="preserve"> určených pro osoby jiného pohlaví s výjimkou dětí do 7 let a pedagogického doprovodu školních kolektivů žáků 1. stupně ZŠ a dětí mateřských škol.</w:t>
      </w:r>
    </w:p>
    <w:p w14:paraId="020D2C4D" w14:textId="77777777" w:rsidR="00351962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S</w:t>
      </w:r>
      <w:r w:rsidR="00351962" w:rsidRPr="00FC0912">
        <w:t>vévolně používat lékárniček První pomoci bez vědomí zaměstnanců areálu a volat pomoc bez vážné příčiny.</w:t>
      </w:r>
    </w:p>
    <w:p w14:paraId="4E692E35" w14:textId="77777777" w:rsidR="00351962" w:rsidRPr="00FC0912" w:rsidRDefault="00351962" w:rsidP="008F72BA">
      <w:pPr>
        <w:pStyle w:val="text"/>
        <w:numPr>
          <w:ilvl w:val="0"/>
          <w:numId w:val="17"/>
        </w:numPr>
        <w:ind w:left="0" w:hanging="426"/>
      </w:pPr>
      <w:r w:rsidRPr="00FC0912">
        <w:t>Praní prádla a mytí mýdlem mimo vyhrazené prostory.</w:t>
      </w:r>
    </w:p>
    <w:p w14:paraId="341E95DA" w14:textId="77777777" w:rsidR="008F72BA" w:rsidRPr="00FC0912" w:rsidRDefault="00351962" w:rsidP="008F72BA">
      <w:pPr>
        <w:pStyle w:val="text"/>
        <w:numPr>
          <w:ilvl w:val="0"/>
          <w:numId w:val="17"/>
        </w:numPr>
        <w:ind w:left="0" w:hanging="426"/>
      </w:pPr>
      <w:r w:rsidRPr="00FC0912">
        <w:t>V okolí bazénu jsou zakázány míčové hry</w:t>
      </w:r>
      <w:r w:rsidR="008F72BA" w:rsidRPr="00FC0912">
        <w:t>.</w:t>
      </w:r>
    </w:p>
    <w:p w14:paraId="14679A93" w14:textId="77777777" w:rsidR="00351962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C</w:t>
      </w:r>
      <w:r w:rsidR="00351962" w:rsidRPr="00FC0912">
        <w:t>hození v botách k bazénu.</w:t>
      </w:r>
    </w:p>
    <w:p w14:paraId="65A1ACBA" w14:textId="77777777" w:rsidR="008D06E1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Koupání dětí do 1 roku ve všech bazénech.</w:t>
      </w:r>
    </w:p>
    <w:p w14:paraId="066C45AC" w14:textId="77777777" w:rsidR="008F72BA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Koupání bez plavek.</w:t>
      </w:r>
    </w:p>
    <w:p w14:paraId="02B992C2" w14:textId="77777777" w:rsidR="008F72BA" w:rsidRPr="00FC0912" w:rsidRDefault="008F72BA" w:rsidP="008F72BA">
      <w:pPr>
        <w:pStyle w:val="text"/>
        <w:numPr>
          <w:ilvl w:val="0"/>
          <w:numId w:val="17"/>
        </w:numPr>
        <w:ind w:left="0" w:hanging="426"/>
      </w:pPr>
      <w:r w:rsidRPr="00FC0912">
        <w:t>Koupání ve spodním prádle, trenýrkách s kapsami, šortkách a bermudách.</w:t>
      </w:r>
    </w:p>
    <w:p w14:paraId="243FC397" w14:textId="77777777" w:rsidR="00B43FC9" w:rsidRPr="00FC0912" w:rsidRDefault="00B43FC9" w:rsidP="008F72BA">
      <w:pPr>
        <w:pStyle w:val="text"/>
        <w:numPr>
          <w:ilvl w:val="0"/>
          <w:numId w:val="17"/>
        </w:numPr>
        <w:ind w:left="0" w:hanging="426"/>
      </w:pPr>
      <w:r w:rsidRPr="00FC0912">
        <w:t>Přinášet chemické látky, které mohou způsobit požár, nebo ohrozit zdraví jiných osob.</w:t>
      </w:r>
    </w:p>
    <w:p w14:paraId="3D3F4AA7" w14:textId="77777777" w:rsidR="00B43FC9" w:rsidRPr="00FC0912" w:rsidRDefault="00B43FC9" w:rsidP="008F72BA">
      <w:pPr>
        <w:pStyle w:val="text"/>
        <w:numPr>
          <w:ilvl w:val="0"/>
          <w:numId w:val="17"/>
        </w:numPr>
        <w:ind w:left="0" w:hanging="426"/>
      </w:pPr>
      <w:r w:rsidRPr="00FC0912">
        <w:t>Kouřit mimo prostory vyhrazené pro kuřáky.</w:t>
      </w:r>
    </w:p>
    <w:p w14:paraId="401FCE7F" w14:textId="77777777" w:rsidR="00B43FC9" w:rsidRPr="00FC0912" w:rsidRDefault="00B43FC9" w:rsidP="008F72BA">
      <w:pPr>
        <w:pStyle w:val="text"/>
        <w:numPr>
          <w:ilvl w:val="0"/>
          <w:numId w:val="17"/>
        </w:numPr>
        <w:ind w:left="0" w:hanging="426"/>
      </w:pPr>
      <w:r w:rsidRPr="00FC0912">
        <w:t>Konzumovat jídlo v blízkosti vody.</w:t>
      </w:r>
    </w:p>
    <w:p w14:paraId="1F41B235" w14:textId="77777777" w:rsidR="00B43FC9" w:rsidRPr="00FC0912" w:rsidRDefault="00B43FC9" w:rsidP="008F72BA">
      <w:pPr>
        <w:pStyle w:val="text"/>
        <w:numPr>
          <w:ilvl w:val="0"/>
          <w:numId w:val="17"/>
        </w:numPr>
        <w:ind w:left="0" w:hanging="426"/>
      </w:pPr>
      <w:r w:rsidRPr="00FC0912">
        <w:t>Neuposlechnout pokynů zaměstnanců plaveckého stadionu. Následkem je napomenutí, v případě opakovaného vykázání návštěvníků z areálu, bez nároku na vrácení vstupného. V ojedinělých případech může vedení plaveckého stadionu požádat o zakročení bezpečnostní orgány.</w:t>
      </w:r>
    </w:p>
    <w:p w14:paraId="365E6D73" w14:textId="77777777" w:rsidR="00F06BD2" w:rsidRPr="00FC0912" w:rsidRDefault="00B43FC9" w:rsidP="00F06BD2">
      <w:pPr>
        <w:pStyle w:val="text"/>
        <w:numPr>
          <w:ilvl w:val="0"/>
          <w:numId w:val="17"/>
        </w:numPr>
        <w:ind w:left="0" w:hanging="284"/>
      </w:pPr>
      <w:r w:rsidRPr="00FC0912">
        <w:br w:type="page"/>
      </w:r>
    </w:p>
    <w:p w14:paraId="5F99B895" w14:textId="77777777" w:rsidR="00F06BD2" w:rsidRPr="00FC0912" w:rsidRDefault="00F06BD2" w:rsidP="00F06BD2">
      <w:pPr>
        <w:pStyle w:val="text"/>
        <w:widowControl/>
        <w:numPr>
          <w:ilvl w:val="0"/>
          <w:numId w:val="0"/>
        </w:numPr>
        <w:autoSpaceDE w:val="0"/>
        <w:autoSpaceDN w:val="0"/>
        <w:adjustRightInd w:val="0"/>
        <w:jc w:val="center"/>
        <w:rPr>
          <w:rFonts w:cstheme="minorHAnsi"/>
          <w:b/>
          <w:iCs/>
          <w:sz w:val="40"/>
          <w:u w:val="single"/>
        </w:rPr>
      </w:pPr>
      <w:r w:rsidRPr="00FC0912">
        <w:rPr>
          <w:rFonts w:cstheme="minorHAnsi"/>
          <w:b/>
          <w:iCs/>
          <w:sz w:val="40"/>
          <w:u w:val="single"/>
        </w:rPr>
        <w:lastRenderedPageBreak/>
        <w:t>Závěrečná ustanovení</w:t>
      </w:r>
    </w:p>
    <w:p w14:paraId="274B03DF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03E05064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4F78BFA7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Rozvrh provozní doby pro veřejnost a jiná důležitá sdělení jsou zveřejňována na programových plakátech, na informační tabuli u vchodu, popřípadě v regionálním tisku, rozhlase a televizi nebo na internetové adrese.</w:t>
      </w:r>
    </w:p>
    <w:p w14:paraId="665D53C4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256367D6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 xml:space="preserve">O obsazení bazénu pronájmy je veřejnost informována prostřednictvím orientační tabule umístěné </w:t>
      </w:r>
      <w:r w:rsidR="00BA4B50" w:rsidRPr="00FC0912">
        <w:t>na informační tabuli u vchodu</w:t>
      </w:r>
      <w:r w:rsidRPr="00FC0912">
        <w:t>, nebo na internetové adrese.</w:t>
      </w:r>
    </w:p>
    <w:p w14:paraId="71934A37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3A931924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Návštěvníci i zaměstnanci jsou povinni používat veškerá zařízení a vybavení plaveckého stadionu tak, aby nedocházelo k poškození nebo rozkrádání majetku, což je trestné a bude postup</w:t>
      </w:r>
      <w:r w:rsidR="005073FE">
        <w:t xml:space="preserve">ováno </w:t>
      </w:r>
      <w:r w:rsidRPr="00FC0912">
        <w:t>dle příslušných předpisů o ochraně majetku.</w:t>
      </w:r>
    </w:p>
    <w:p w14:paraId="383848FA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625482EC" w14:textId="2CE37E7B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Tento návštěvní řád je závazný pro všechny návštěvníky a zaměstnance plaveckého sta</w:t>
      </w:r>
      <w:r w:rsidR="005073FE">
        <w:t>dionu a nabývá platnosti ke dni 01</w:t>
      </w:r>
      <w:r w:rsidRPr="00FC0912">
        <w:t>.</w:t>
      </w:r>
      <w:r w:rsidR="00751566">
        <w:t>05</w:t>
      </w:r>
      <w:r w:rsidRPr="00FC0912">
        <w:t>.</w:t>
      </w:r>
      <w:r w:rsidR="005073FE">
        <w:t>20</w:t>
      </w:r>
      <w:r w:rsidR="00751566">
        <w:t>22</w:t>
      </w:r>
      <w:r w:rsidR="005073FE">
        <w:t xml:space="preserve"> a </w:t>
      </w:r>
      <w:r w:rsidRPr="00FC0912">
        <w:t xml:space="preserve">nahrazuje předešlí </w:t>
      </w:r>
      <w:r w:rsidR="005073FE">
        <w:t>Návštěvní řád</w:t>
      </w:r>
      <w:r w:rsidRPr="00FC0912">
        <w:t>, kterýžto nadále neplatí.</w:t>
      </w:r>
    </w:p>
    <w:p w14:paraId="5F2F8B59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3E01B996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Případné reklamace ze strany návštěvníků budou řešeny s vedením areálu při osobním jednání. Za dodržování Návštěvního řádu dětmi ručí jejich rodiče nebo doprovod.</w:t>
      </w:r>
    </w:p>
    <w:p w14:paraId="63398AAE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V naléhavých případech – plavčík zajistí odbornou pomoc.</w:t>
      </w:r>
    </w:p>
    <w:p w14:paraId="318A1139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18C393A6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Povinnost návštěvníka důkladně se umýt mýdlem bez plavek před vstupem do bazénů, dodržování zákazu koupání ve spodním prádle, šortkách, bermudách vytváří rozhodující předpoklad k tomu, že budete v bazénech s cirkulací vody plavat v čisté a zdravotně nezávadné vodě.</w:t>
      </w:r>
    </w:p>
    <w:p w14:paraId="2203F5EA" w14:textId="77777777" w:rsidR="00B7583B" w:rsidRPr="00FC0912" w:rsidRDefault="00B7583B" w:rsidP="00F06BD2">
      <w:pPr>
        <w:pStyle w:val="text"/>
        <w:numPr>
          <w:ilvl w:val="0"/>
          <w:numId w:val="0"/>
        </w:numPr>
        <w:ind w:left="-284"/>
      </w:pPr>
    </w:p>
    <w:p w14:paraId="0CFDC4BD" w14:textId="77777777" w:rsidR="00B7583B" w:rsidRPr="00FC0912" w:rsidRDefault="00B7583B" w:rsidP="00F06BD2">
      <w:pPr>
        <w:pStyle w:val="text"/>
        <w:numPr>
          <w:ilvl w:val="0"/>
          <w:numId w:val="0"/>
        </w:numPr>
        <w:ind w:left="-284"/>
      </w:pPr>
      <w:r w:rsidRPr="00FC0912">
        <w:t xml:space="preserve">Tento návštěvní řád je zveřejněn na internetové adrese plaveckého stadionu. Jeho kopie jsou k nahlédnutí na vrátnici, </w:t>
      </w:r>
      <w:r w:rsidR="005073FE">
        <w:t xml:space="preserve">na </w:t>
      </w:r>
      <w:r w:rsidRPr="00FC0912">
        <w:t xml:space="preserve">pokladně, </w:t>
      </w:r>
      <w:r w:rsidR="005073FE">
        <w:t xml:space="preserve">u </w:t>
      </w:r>
      <w:r w:rsidRPr="00FC0912">
        <w:t>šatnářek a plavčíků.</w:t>
      </w:r>
    </w:p>
    <w:p w14:paraId="7E713902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58A50453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</w:p>
    <w:p w14:paraId="4DA3D512" w14:textId="77777777" w:rsidR="00F06BD2" w:rsidRPr="00FC0912" w:rsidRDefault="00F06BD2" w:rsidP="00F06BD2">
      <w:pPr>
        <w:pStyle w:val="text"/>
        <w:numPr>
          <w:ilvl w:val="0"/>
          <w:numId w:val="0"/>
        </w:numPr>
        <w:ind w:left="-284"/>
      </w:pPr>
      <w:r w:rsidRPr="00FC0912">
        <w:t>Nedílnou součástí Návštěvního řádu jsou tabule s místními pokyny pro návštěvníky</w:t>
      </w:r>
    </w:p>
    <w:p w14:paraId="2131E31D" w14:textId="77777777" w:rsidR="00F06BD2" w:rsidRPr="00F06BD2" w:rsidRDefault="00F06BD2" w:rsidP="00F06BD2">
      <w:pPr>
        <w:pStyle w:val="text"/>
        <w:numPr>
          <w:ilvl w:val="0"/>
          <w:numId w:val="0"/>
        </w:numPr>
        <w:ind w:left="-284"/>
      </w:pPr>
    </w:p>
    <w:p w14:paraId="11E2A5A2" w14:textId="77777777" w:rsidR="00B43FC9" w:rsidRDefault="00B43FC9" w:rsidP="00F06BD2">
      <w:pPr>
        <w:pStyle w:val="text"/>
        <w:numPr>
          <w:ilvl w:val="0"/>
          <w:numId w:val="0"/>
        </w:numPr>
        <w:ind w:left="-284"/>
      </w:pPr>
    </w:p>
    <w:p w14:paraId="3EF8E003" w14:textId="77777777" w:rsidR="00883D56" w:rsidRDefault="00883D56" w:rsidP="00F06BD2">
      <w:pPr>
        <w:pStyle w:val="text"/>
        <w:numPr>
          <w:ilvl w:val="0"/>
          <w:numId w:val="0"/>
        </w:numPr>
        <w:ind w:left="-284"/>
      </w:pPr>
    </w:p>
    <w:p w14:paraId="6CB6BAB7" w14:textId="77777777" w:rsidR="00BA4B50" w:rsidRDefault="00BA4B50" w:rsidP="00F06BD2">
      <w:pPr>
        <w:pStyle w:val="text"/>
        <w:numPr>
          <w:ilvl w:val="0"/>
          <w:numId w:val="0"/>
        </w:numPr>
        <w:ind w:left="-284"/>
      </w:pPr>
    </w:p>
    <w:p w14:paraId="3925E056" w14:textId="77777777" w:rsidR="00883D56" w:rsidRPr="005314F1" w:rsidRDefault="00883D56" w:rsidP="00883D56">
      <w:pPr>
        <w:autoSpaceDE w:val="0"/>
        <w:autoSpaceDN w:val="0"/>
        <w:adjustRightInd w:val="0"/>
        <w:ind w:left="6946"/>
        <w:rPr>
          <w:rFonts w:eastAsia="Times New Roman" w:cstheme="minorHAnsi"/>
          <w:b/>
          <w:bCs/>
          <w:caps/>
          <w:color w:val="FF0000"/>
          <w:lang w:val="cs-CZ" w:eastAsia="cs-CZ"/>
        </w:rPr>
      </w:pPr>
      <w:r w:rsidRPr="005314F1">
        <w:rPr>
          <w:rFonts w:eastAsia="Times New Roman" w:cstheme="minorHAnsi"/>
          <w:b/>
          <w:bCs/>
          <w:caps/>
          <w:color w:val="FF0000"/>
          <w:lang w:val="cs-CZ" w:eastAsia="cs-CZ"/>
        </w:rPr>
        <w:t>SK Slavia PRAHA</w:t>
      </w:r>
    </w:p>
    <w:p w14:paraId="7D1C25C5" w14:textId="77777777" w:rsidR="00BA4B50" w:rsidRPr="005314F1" w:rsidRDefault="00BA4B50" w:rsidP="00BA4B50">
      <w:pPr>
        <w:autoSpaceDE w:val="0"/>
        <w:autoSpaceDN w:val="0"/>
        <w:adjustRightInd w:val="0"/>
        <w:ind w:left="6946"/>
        <w:rPr>
          <w:rFonts w:eastAsia="Times New Roman" w:cstheme="minorHAnsi"/>
          <w:b/>
          <w:bCs/>
          <w:caps/>
          <w:color w:val="FF0000"/>
          <w:lang w:val="cs-CZ" w:eastAsia="cs-CZ"/>
        </w:rPr>
      </w:pPr>
      <w:r w:rsidRPr="00BA4B50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C4AFF3" wp14:editId="459EEC05">
            <wp:simplePos x="0" y="0"/>
            <wp:positionH relativeFrom="column">
              <wp:posOffset>8839200</wp:posOffset>
            </wp:positionH>
            <wp:positionV relativeFrom="paragraph">
              <wp:posOffset>73660</wp:posOffset>
            </wp:positionV>
            <wp:extent cx="74803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4F1">
        <w:rPr>
          <w:rFonts w:eastAsia="Times New Roman" w:cstheme="minorHAnsi"/>
          <w:b/>
          <w:bCs/>
          <w:caps/>
          <w:color w:val="FF0000"/>
          <w:lang w:val="cs-CZ" w:eastAsia="cs-CZ"/>
        </w:rPr>
        <w:t>Plavecký stadion</w:t>
      </w:r>
    </w:p>
    <w:p w14:paraId="3BE1F14D" w14:textId="77777777" w:rsidR="00BA4B50" w:rsidRPr="005314F1" w:rsidRDefault="00BA4B50" w:rsidP="00BA4B50">
      <w:pPr>
        <w:autoSpaceDE w:val="0"/>
        <w:autoSpaceDN w:val="0"/>
        <w:adjustRightInd w:val="0"/>
        <w:ind w:left="6946"/>
        <w:rPr>
          <w:rFonts w:eastAsia="Times New Roman" w:cstheme="minorHAnsi"/>
          <w:lang w:val="cs-CZ" w:eastAsia="cs-CZ"/>
        </w:rPr>
      </w:pPr>
      <w:r w:rsidRPr="005314F1">
        <w:rPr>
          <w:rFonts w:eastAsia="Times New Roman" w:cstheme="minorHAnsi"/>
          <w:lang w:val="cs-CZ" w:eastAsia="cs-CZ"/>
        </w:rPr>
        <w:t>Vladivostocká 1460/10, Praha 10</w:t>
      </w:r>
    </w:p>
    <w:p w14:paraId="65F2DED4" w14:textId="4CDFE181" w:rsidR="00BA4B50" w:rsidRPr="00BA4B50" w:rsidRDefault="00BA4B50" w:rsidP="00BA4B50">
      <w:pPr>
        <w:autoSpaceDE w:val="0"/>
        <w:autoSpaceDN w:val="0"/>
        <w:adjustRightInd w:val="0"/>
        <w:ind w:left="6946"/>
        <w:rPr>
          <w:rFonts w:eastAsia="Times New Roman" w:cstheme="minorHAnsi"/>
          <w:lang w:eastAsia="cs-CZ"/>
        </w:rPr>
      </w:pPr>
      <w:r w:rsidRPr="00BA4B50">
        <w:rPr>
          <w:rFonts w:eastAsia="Times New Roman" w:cstheme="minorHAnsi"/>
          <w:lang w:eastAsia="cs-CZ"/>
        </w:rPr>
        <w:t xml:space="preserve">Tel.: </w:t>
      </w:r>
      <w:r w:rsidR="005314F1">
        <w:rPr>
          <w:rFonts w:eastAsia="Times New Roman" w:cstheme="minorHAnsi"/>
          <w:lang w:eastAsia="cs-CZ"/>
        </w:rPr>
        <w:t>774 360 090</w:t>
      </w:r>
    </w:p>
    <w:p w14:paraId="315B4C46" w14:textId="71A8196A" w:rsidR="00BA4B50" w:rsidRPr="00BA4B50" w:rsidRDefault="00BA4B50" w:rsidP="00BA4B50">
      <w:pPr>
        <w:autoSpaceDE w:val="0"/>
        <w:autoSpaceDN w:val="0"/>
        <w:adjustRightInd w:val="0"/>
        <w:ind w:left="6946"/>
        <w:rPr>
          <w:rFonts w:cstheme="minorHAnsi"/>
          <w:lang w:eastAsia="cs-CZ"/>
        </w:rPr>
      </w:pPr>
      <w:r w:rsidRPr="00BA4B50">
        <w:rPr>
          <w:rFonts w:cstheme="minorHAnsi"/>
          <w:lang w:eastAsia="cs-CZ"/>
        </w:rPr>
        <w:t>Email:</w:t>
      </w:r>
      <w:r w:rsidR="003B4552">
        <w:rPr>
          <w:rFonts w:cstheme="minorHAnsi"/>
          <w:lang w:eastAsia="cs-CZ"/>
        </w:rPr>
        <w:t xml:space="preserve"> petr.gabriel@sk-slavia.cz</w:t>
      </w:r>
    </w:p>
    <w:p w14:paraId="1689EA6E" w14:textId="77777777" w:rsidR="00BA4B50" w:rsidRPr="00BA4B50" w:rsidRDefault="00000000" w:rsidP="00BA4B50">
      <w:pPr>
        <w:autoSpaceDE w:val="0"/>
        <w:autoSpaceDN w:val="0"/>
        <w:adjustRightInd w:val="0"/>
        <w:ind w:left="6946"/>
        <w:rPr>
          <w:rFonts w:cstheme="minorHAnsi"/>
          <w:lang w:eastAsia="cs-CZ"/>
        </w:rPr>
      </w:pPr>
      <w:hyperlink r:id="rId8" w:history="1">
        <w:r w:rsidR="00BA4B50" w:rsidRPr="00BA4B50">
          <w:rPr>
            <w:rStyle w:val="Hypertextovodkaz"/>
            <w:rFonts w:eastAsia="Times New Roman" w:cstheme="minorHAnsi"/>
            <w:b/>
            <w:bCs/>
            <w:lang w:eastAsia="cs-CZ"/>
          </w:rPr>
          <w:t>www.psslavia.cz</w:t>
        </w:r>
      </w:hyperlink>
    </w:p>
    <w:p w14:paraId="43F33F00" w14:textId="77777777" w:rsidR="00BA4B50" w:rsidRPr="00F06BD2" w:rsidRDefault="00BA4B50" w:rsidP="00F06BD2">
      <w:pPr>
        <w:pStyle w:val="text"/>
        <w:numPr>
          <w:ilvl w:val="0"/>
          <w:numId w:val="0"/>
        </w:numPr>
        <w:ind w:left="-284"/>
      </w:pPr>
    </w:p>
    <w:sectPr w:rsidR="00BA4B50" w:rsidRPr="00F06BD2" w:rsidSect="00392E01">
      <w:headerReference w:type="default" r:id="rId9"/>
      <w:footerReference w:type="default" r:id="rId10"/>
      <w:pgSz w:w="11906" w:h="16838"/>
      <w:pgMar w:top="1135" w:right="1417" w:bottom="127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897F" w14:textId="77777777" w:rsidR="00775322" w:rsidRDefault="00775322" w:rsidP="00790E95">
      <w:r>
        <w:separator/>
      </w:r>
    </w:p>
  </w:endnote>
  <w:endnote w:type="continuationSeparator" w:id="0">
    <w:p w14:paraId="1AFD1D47" w14:textId="77777777" w:rsidR="00775322" w:rsidRDefault="00775322" w:rsidP="0079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15590"/>
      <w:docPartObj>
        <w:docPartGallery w:val="Page Numbers (Bottom of Page)"/>
        <w:docPartUnique/>
      </w:docPartObj>
    </w:sdtPr>
    <w:sdtContent>
      <w:p w14:paraId="1DB1B875" w14:textId="77777777" w:rsidR="00B43FC9" w:rsidRDefault="00DF7B5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FE3120" w14:textId="77777777" w:rsidR="00B43FC9" w:rsidRDefault="00B43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018A" w14:textId="77777777" w:rsidR="00775322" w:rsidRDefault="00775322" w:rsidP="00790E95">
      <w:r>
        <w:separator/>
      </w:r>
    </w:p>
  </w:footnote>
  <w:footnote w:type="continuationSeparator" w:id="0">
    <w:p w14:paraId="6B7980EF" w14:textId="77777777" w:rsidR="00775322" w:rsidRDefault="00775322" w:rsidP="0079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93" w:type="pct"/>
      <w:tblInd w:w="181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89"/>
    </w:tblGrid>
    <w:tr w:rsidR="00B43FC9" w:rsidRPr="00790E95" w14:paraId="15C100DC" w14:textId="77777777" w:rsidTr="00392E01">
      <w:trPr>
        <w:trHeight w:val="352"/>
      </w:trPr>
      <w:tc>
        <w:tcPr>
          <w:tcW w:w="7986" w:type="dxa"/>
        </w:tcPr>
        <w:p w14:paraId="53BD06F6" w14:textId="0CB0F386" w:rsidR="00B43FC9" w:rsidRPr="00883D56" w:rsidRDefault="00751566" w:rsidP="00E62F6A">
          <w:pPr>
            <w:pStyle w:val="Zhlav"/>
            <w:ind w:left="-2382"/>
            <w:jc w:val="center"/>
            <w:rPr>
              <w:rFonts w:eastAsiaTheme="majorEastAsia" w:cstheme="minorHAnsi"/>
              <w:sz w:val="20"/>
              <w:szCs w:val="20"/>
            </w:rPr>
          </w:pPr>
          <w:r>
            <w:rPr>
              <w:rFonts w:cstheme="minorHAnsi"/>
              <w:noProof/>
              <w:sz w:val="14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969660" wp14:editId="50489CB7">
                    <wp:simplePos x="0" y="0"/>
                    <wp:positionH relativeFrom="column">
                      <wp:posOffset>-2143125</wp:posOffset>
                    </wp:positionH>
                    <wp:positionV relativeFrom="paragraph">
                      <wp:posOffset>-382905</wp:posOffset>
                    </wp:positionV>
                    <wp:extent cx="1889125" cy="741680"/>
                    <wp:effectExtent l="0" t="0" r="0" b="3175"/>
                    <wp:wrapNone/>
                    <wp:docPr id="94785337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9125" cy="74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3DE28" w14:textId="77777777" w:rsidR="007F677D" w:rsidRDefault="007F677D" w:rsidP="007F677D">
                                <w:pPr>
                                  <w:ind w:left="426"/>
                                  <w:rPr>
                                    <w:lang w:val="cs-CZ"/>
                                  </w:rPr>
                                </w:pPr>
                                <w:r w:rsidRPr="007F677D">
                                  <w:rPr>
                                    <w:noProof/>
                                    <w:lang w:val="cs-CZ" w:eastAsia="cs-CZ"/>
                                  </w:rPr>
                                  <w:drawing>
                                    <wp:inline distT="0" distB="0" distL="0" distR="0" wp14:anchorId="3F440915" wp14:editId="301D4CA3">
                                      <wp:extent cx="1223154" cy="635312"/>
                                      <wp:effectExtent l="19050" t="0" r="0" b="0"/>
                                      <wp:docPr id="5" name="obrázek 4" descr="C:\Users\Filip\Disk Google\CLC\VZS\Slavie\logo\Hlavičk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:\Users\Filip\Disk Google\CLC\VZS\Slavie\logo\Hlavičk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4516" cy="6360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9696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68.75pt;margin-top:-30.15pt;width:148.75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" filled="f" stroked="f" strokeweight=".25pt">
                    <v:textbox>
                      <w:txbxContent>
                        <w:p w14:paraId="1613DE28" w14:textId="77777777" w:rsidR="007F677D" w:rsidRDefault="007F677D" w:rsidP="007F677D">
                          <w:pPr>
                            <w:ind w:left="426"/>
                            <w:rPr>
                              <w:lang w:val="cs-CZ"/>
                            </w:rPr>
                          </w:pPr>
                          <w:r w:rsidRPr="007F677D"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F440915" wp14:editId="301D4CA3">
                                <wp:extent cx="1223154" cy="635312"/>
                                <wp:effectExtent l="19050" t="0" r="0" b="0"/>
                                <wp:docPr id="5" name="obrázek 4" descr="C:\Users\Filip\Disk Google\CLC\VZS\Slavie\logo\Hlavič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Filip\Disk Google\CLC\VZS\Slavie\logo\Hlavič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516" cy="636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3FC9" w:rsidRPr="00883D56">
            <w:rPr>
              <w:rFonts w:eastAsiaTheme="majorEastAsia" w:cstheme="minorHAnsi"/>
              <w:sz w:val="20"/>
              <w:szCs w:val="20"/>
              <w:lang w:val="cs-CZ"/>
            </w:rPr>
            <w:t>Návštěvní řád</w:t>
          </w:r>
        </w:p>
      </w:tc>
    </w:tr>
  </w:tbl>
  <w:p w14:paraId="284AA435" w14:textId="77777777" w:rsidR="00B43FC9" w:rsidRPr="00790E95" w:rsidRDefault="00B43FC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BC4"/>
    <w:multiLevelType w:val="multilevel"/>
    <w:tmpl w:val="1746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C72"/>
    <w:multiLevelType w:val="multilevel"/>
    <w:tmpl w:val="FE3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8BA"/>
    <w:multiLevelType w:val="hybridMultilevel"/>
    <w:tmpl w:val="419EC0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A5C"/>
    <w:multiLevelType w:val="multilevel"/>
    <w:tmpl w:val="BB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5BC"/>
    <w:multiLevelType w:val="multilevel"/>
    <w:tmpl w:val="F0A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C2FDF"/>
    <w:multiLevelType w:val="hybridMultilevel"/>
    <w:tmpl w:val="557E1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24D9"/>
    <w:multiLevelType w:val="multilevel"/>
    <w:tmpl w:val="A72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560E6"/>
    <w:multiLevelType w:val="hybridMultilevel"/>
    <w:tmpl w:val="58181F60"/>
    <w:lvl w:ilvl="0" w:tplc="064CF7F4">
      <w:start w:val="1"/>
      <w:numFmt w:val="decimal"/>
      <w:pStyle w:val="text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13D2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ordin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04AE8"/>
    <w:multiLevelType w:val="multilevel"/>
    <w:tmpl w:val="FA56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608CF"/>
    <w:multiLevelType w:val="multilevel"/>
    <w:tmpl w:val="2096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57B7E"/>
    <w:multiLevelType w:val="hybridMultilevel"/>
    <w:tmpl w:val="D1DED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10798"/>
    <w:multiLevelType w:val="hybridMultilevel"/>
    <w:tmpl w:val="EE54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56432"/>
    <w:multiLevelType w:val="hybridMultilevel"/>
    <w:tmpl w:val="419EC0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3360">
    <w:abstractNumId w:val="8"/>
  </w:num>
  <w:num w:numId="2" w16cid:durableId="1570798651">
    <w:abstractNumId w:val="0"/>
  </w:num>
  <w:num w:numId="3" w16cid:durableId="1863782362">
    <w:abstractNumId w:val="1"/>
  </w:num>
  <w:num w:numId="4" w16cid:durableId="583610842">
    <w:abstractNumId w:val="12"/>
  </w:num>
  <w:num w:numId="5" w16cid:durableId="425424171">
    <w:abstractNumId w:val="11"/>
  </w:num>
  <w:num w:numId="6" w16cid:durableId="197083851">
    <w:abstractNumId w:val="7"/>
  </w:num>
  <w:num w:numId="7" w16cid:durableId="1582911746">
    <w:abstractNumId w:val="13"/>
  </w:num>
  <w:num w:numId="8" w16cid:durableId="1995062840">
    <w:abstractNumId w:val="2"/>
  </w:num>
  <w:num w:numId="9" w16cid:durableId="1216510365">
    <w:abstractNumId w:val="7"/>
    <w:lvlOverride w:ilvl="0">
      <w:startOverride w:val="1"/>
    </w:lvlOverride>
  </w:num>
  <w:num w:numId="10" w16cid:durableId="621040576">
    <w:abstractNumId w:val="7"/>
    <w:lvlOverride w:ilvl="0">
      <w:startOverride w:val="1"/>
    </w:lvlOverride>
  </w:num>
  <w:num w:numId="11" w16cid:durableId="41177677">
    <w:abstractNumId w:val="9"/>
  </w:num>
  <w:num w:numId="12" w16cid:durableId="1587962148">
    <w:abstractNumId w:val="7"/>
    <w:lvlOverride w:ilvl="0">
      <w:startOverride w:val="1"/>
    </w:lvlOverride>
  </w:num>
  <w:num w:numId="13" w16cid:durableId="1181432822">
    <w:abstractNumId w:val="6"/>
  </w:num>
  <w:num w:numId="14" w16cid:durableId="677584680">
    <w:abstractNumId w:val="4"/>
  </w:num>
  <w:num w:numId="15" w16cid:durableId="558590538">
    <w:abstractNumId w:val="7"/>
    <w:lvlOverride w:ilvl="0">
      <w:startOverride w:val="1"/>
    </w:lvlOverride>
  </w:num>
  <w:num w:numId="16" w16cid:durableId="1478497132">
    <w:abstractNumId w:val="3"/>
  </w:num>
  <w:num w:numId="17" w16cid:durableId="650982116">
    <w:abstractNumId w:val="7"/>
    <w:lvlOverride w:ilvl="0">
      <w:startOverride w:val="1"/>
    </w:lvlOverride>
  </w:num>
  <w:num w:numId="18" w16cid:durableId="141117646">
    <w:abstractNumId w:val="10"/>
  </w:num>
  <w:num w:numId="19" w16cid:durableId="526916056">
    <w:abstractNumId w:val="7"/>
  </w:num>
  <w:num w:numId="20" w16cid:durableId="383257575">
    <w:abstractNumId w:val="5"/>
  </w:num>
  <w:num w:numId="21" w16cid:durableId="1140686193">
    <w:abstractNumId w:val="7"/>
  </w:num>
  <w:num w:numId="22" w16cid:durableId="1045985523">
    <w:abstractNumId w:val="7"/>
  </w:num>
  <w:num w:numId="23" w16cid:durableId="1842693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95"/>
    <w:rsid w:val="00131EAD"/>
    <w:rsid w:val="00194E52"/>
    <w:rsid w:val="001F7766"/>
    <w:rsid w:val="002D0620"/>
    <w:rsid w:val="00316BE8"/>
    <w:rsid w:val="00351962"/>
    <w:rsid w:val="00352FAB"/>
    <w:rsid w:val="00392E01"/>
    <w:rsid w:val="003B4552"/>
    <w:rsid w:val="003C45D9"/>
    <w:rsid w:val="0042050D"/>
    <w:rsid w:val="005073FE"/>
    <w:rsid w:val="005314F1"/>
    <w:rsid w:val="005A5218"/>
    <w:rsid w:val="00635407"/>
    <w:rsid w:val="006765AB"/>
    <w:rsid w:val="006A7124"/>
    <w:rsid w:val="007160BA"/>
    <w:rsid w:val="00751566"/>
    <w:rsid w:val="00775322"/>
    <w:rsid w:val="00790E95"/>
    <w:rsid w:val="007F677D"/>
    <w:rsid w:val="00856D31"/>
    <w:rsid w:val="00883D56"/>
    <w:rsid w:val="008D06E1"/>
    <w:rsid w:val="008F72BA"/>
    <w:rsid w:val="00982DEA"/>
    <w:rsid w:val="00A924BD"/>
    <w:rsid w:val="00AB28C8"/>
    <w:rsid w:val="00AC35FE"/>
    <w:rsid w:val="00AE1610"/>
    <w:rsid w:val="00B3218C"/>
    <w:rsid w:val="00B43FC9"/>
    <w:rsid w:val="00B7583B"/>
    <w:rsid w:val="00B975FA"/>
    <w:rsid w:val="00BA4B50"/>
    <w:rsid w:val="00C21EFE"/>
    <w:rsid w:val="00C44559"/>
    <w:rsid w:val="00CD0F5F"/>
    <w:rsid w:val="00D45446"/>
    <w:rsid w:val="00DF7B57"/>
    <w:rsid w:val="00E42AF9"/>
    <w:rsid w:val="00E43A4E"/>
    <w:rsid w:val="00E62F6A"/>
    <w:rsid w:val="00F06BD2"/>
    <w:rsid w:val="00F772B0"/>
    <w:rsid w:val="00FC0912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FD2D"/>
  <w15:docId w15:val="{B31BD1FF-7F0E-4497-8D08-8F8BC62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0E95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2D0620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90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E9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90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0E95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E95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unhideWhenUsed/>
    <w:rsid w:val="00790E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90E95"/>
    <w:rPr>
      <w:b/>
      <w:bCs/>
    </w:rPr>
  </w:style>
  <w:style w:type="paragraph" w:styleId="Odstavecseseznamem">
    <w:name w:val="List Paragraph"/>
    <w:basedOn w:val="Normln"/>
    <w:uiPriority w:val="34"/>
    <w:qFormat/>
    <w:rsid w:val="0063540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35407"/>
    <w:pPr>
      <w:widowControl w:val="0"/>
      <w:spacing w:after="0" w:line="240" w:lineRule="auto"/>
    </w:pPr>
    <w:rPr>
      <w:lang w:val="en-US"/>
    </w:rPr>
  </w:style>
  <w:style w:type="paragraph" w:customStyle="1" w:styleId="text">
    <w:name w:val="text"/>
    <w:basedOn w:val="Bezmezer"/>
    <w:link w:val="textChar"/>
    <w:uiPriority w:val="1"/>
    <w:qFormat/>
    <w:rsid w:val="00194E52"/>
    <w:pPr>
      <w:numPr>
        <w:numId w:val="6"/>
      </w:numPr>
      <w:jc w:val="both"/>
    </w:pPr>
    <w:rPr>
      <w:sz w:val="24"/>
      <w:szCs w:val="24"/>
      <w:lang w:val="cs-CZ"/>
    </w:rPr>
  </w:style>
  <w:style w:type="paragraph" w:styleId="Zkladntext">
    <w:name w:val="Body Text"/>
    <w:basedOn w:val="Normln"/>
    <w:link w:val="ZkladntextChar"/>
    <w:uiPriority w:val="1"/>
    <w:qFormat/>
    <w:rsid w:val="00F06BD2"/>
    <w:pPr>
      <w:ind w:left="75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94E52"/>
    <w:rPr>
      <w:lang w:val="en-US"/>
    </w:rPr>
  </w:style>
  <w:style w:type="character" w:customStyle="1" w:styleId="textChar">
    <w:name w:val="text Char"/>
    <w:basedOn w:val="BezmezerChar"/>
    <w:link w:val="text"/>
    <w:uiPriority w:val="1"/>
    <w:rsid w:val="00194E52"/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06BD2"/>
    <w:rPr>
      <w:rFonts w:ascii="Times New Roman" w:eastAsia="Times New Roman" w:hAnsi="Times New Roman"/>
      <w:sz w:val="24"/>
      <w:szCs w:val="24"/>
      <w:lang w:val="en-US"/>
    </w:rPr>
  </w:style>
  <w:style w:type="character" w:styleId="Hypertextovodkaz">
    <w:name w:val="Hyperlink"/>
    <w:rsid w:val="00BA4B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1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lav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Návštěvní řád</vt:lpstr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Návštěvní řád</dc:title>
  <dc:creator>Filip</dc:creator>
  <cp:lastModifiedBy>Petr Gabriel</cp:lastModifiedBy>
  <cp:revision>2</cp:revision>
  <cp:lastPrinted>2017-11-07T05:37:00Z</cp:lastPrinted>
  <dcterms:created xsi:type="dcterms:W3CDTF">2023-08-31T15:08:00Z</dcterms:created>
  <dcterms:modified xsi:type="dcterms:W3CDTF">2023-08-31T15:08:00Z</dcterms:modified>
</cp:coreProperties>
</file>